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473" w14:textId="77777777" w:rsidR="005E4929" w:rsidRPr="00765A77" w:rsidRDefault="005E4929" w:rsidP="00474B01">
      <w:pPr>
        <w:pStyle w:val="paragraph"/>
        <w:ind w:left="5387"/>
        <w:textAlignment w:val="baseline"/>
      </w:pPr>
      <w:r w:rsidRPr="00765A77">
        <w:rPr>
          <w:rStyle w:val="normaltextrun"/>
          <w:color w:val="000000"/>
          <w:sz w:val="22"/>
          <w:szCs w:val="22"/>
        </w:rPr>
        <w:t>FORMAI PRITARTA </w:t>
      </w:r>
      <w:r w:rsidRPr="00765A77">
        <w:rPr>
          <w:rStyle w:val="eop"/>
          <w:color w:val="000000"/>
          <w:sz w:val="22"/>
          <w:szCs w:val="22"/>
        </w:rPr>
        <w:t> </w:t>
      </w:r>
    </w:p>
    <w:p w14:paraId="12449A4D" w14:textId="5E8943BA" w:rsidR="005E4929" w:rsidRPr="00765A77" w:rsidRDefault="005E4929" w:rsidP="00474B01">
      <w:pPr>
        <w:pStyle w:val="paragraph"/>
        <w:ind w:left="5387"/>
        <w:textAlignment w:val="baseline"/>
        <w:rPr>
          <w:rStyle w:val="spellingerror"/>
          <w:color w:val="000000" w:themeColor="text1"/>
          <w:sz w:val="22"/>
          <w:szCs w:val="22"/>
        </w:rPr>
      </w:pPr>
      <w:r w:rsidRPr="61512F9C">
        <w:rPr>
          <w:rStyle w:val="spellingerror"/>
          <w:color w:val="000000" w:themeColor="text1"/>
          <w:sz w:val="22"/>
          <w:szCs w:val="22"/>
        </w:rPr>
        <w:t>Tarpinstitucinės</w:t>
      </w:r>
      <w:r w:rsidRPr="61512F9C">
        <w:rPr>
          <w:rStyle w:val="normaltextrun"/>
          <w:color w:val="000000" w:themeColor="text1"/>
          <w:sz w:val="22"/>
          <w:szCs w:val="22"/>
        </w:rPr>
        <w:t> </w:t>
      </w:r>
      <w:r w:rsidRPr="61512F9C">
        <w:rPr>
          <w:rStyle w:val="spellingerror"/>
          <w:color w:val="000000" w:themeColor="text1"/>
          <w:sz w:val="22"/>
          <w:szCs w:val="22"/>
        </w:rPr>
        <w:t>darbo</w:t>
      </w:r>
      <w:r w:rsidRPr="61512F9C">
        <w:rPr>
          <w:rStyle w:val="normaltextrun"/>
          <w:color w:val="000000" w:themeColor="text1"/>
          <w:sz w:val="22"/>
          <w:szCs w:val="22"/>
        </w:rPr>
        <w:t> </w:t>
      </w:r>
      <w:r w:rsidRPr="61512F9C">
        <w:rPr>
          <w:rStyle w:val="spellingerror"/>
          <w:color w:val="000000" w:themeColor="text1"/>
          <w:sz w:val="22"/>
          <w:szCs w:val="22"/>
        </w:rPr>
        <w:t>grupės</w:t>
      </w:r>
      <w:r w:rsidRPr="61512F9C">
        <w:rPr>
          <w:rStyle w:val="normaltextrun"/>
          <w:color w:val="000000" w:themeColor="text1"/>
          <w:sz w:val="22"/>
          <w:szCs w:val="22"/>
        </w:rPr>
        <w:t>, </w:t>
      </w:r>
      <w:r w:rsidRPr="61512F9C">
        <w:rPr>
          <w:rStyle w:val="spellingerror"/>
          <w:color w:val="000000" w:themeColor="text1"/>
          <w:sz w:val="22"/>
          <w:szCs w:val="22"/>
        </w:rPr>
        <w:t>sudarytos</w:t>
      </w:r>
      <w:r w:rsidRPr="61512F9C">
        <w:rPr>
          <w:rStyle w:val="normaltextrun"/>
          <w:color w:val="000000" w:themeColor="text1"/>
          <w:sz w:val="22"/>
          <w:szCs w:val="22"/>
        </w:rPr>
        <w:t> Lietuvos </w:t>
      </w:r>
      <w:r w:rsidRPr="61512F9C">
        <w:rPr>
          <w:rStyle w:val="spellingerror"/>
          <w:color w:val="000000" w:themeColor="text1"/>
          <w:sz w:val="22"/>
          <w:szCs w:val="22"/>
        </w:rPr>
        <w:t>Respublikos</w:t>
      </w:r>
      <w:r w:rsidR="00474B01" w:rsidRPr="61512F9C">
        <w:rPr>
          <w:rStyle w:val="spellingerror"/>
          <w:color w:val="000000" w:themeColor="text1"/>
          <w:sz w:val="22"/>
          <w:szCs w:val="22"/>
        </w:rPr>
        <w:t xml:space="preserve"> </w:t>
      </w:r>
      <w:r w:rsidRPr="61512F9C">
        <w:rPr>
          <w:rStyle w:val="spellingerror"/>
          <w:color w:val="000000" w:themeColor="text1"/>
          <w:sz w:val="22"/>
          <w:szCs w:val="22"/>
        </w:rPr>
        <w:t>finansų</w:t>
      </w:r>
      <w:r w:rsidR="00474B01" w:rsidRPr="61512F9C">
        <w:rPr>
          <w:rStyle w:val="spellingerror"/>
          <w:color w:val="000000" w:themeColor="text1"/>
          <w:sz w:val="22"/>
          <w:szCs w:val="22"/>
        </w:rPr>
        <w:t xml:space="preserve"> </w:t>
      </w:r>
      <w:r w:rsidRPr="61512F9C">
        <w:rPr>
          <w:rStyle w:val="spellingerror"/>
          <w:color w:val="000000" w:themeColor="text1"/>
          <w:sz w:val="22"/>
          <w:szCs w:val="22"/>
        </w:rPr>
        <w:t>ministro</w:t>
      </w:r>
      <w:r w:rsidR="00474B01" w:rsidRPr="61512F9C">
        <w:rPr>
          <w:rStyle w:val="normaltextrun"/>
          <w:color w:val="000000" w:themeColor="text1"/>
          <w:sz w:val="22"/>
          <w:szCs w:val="22"/>
        </w:rPr>
        <w:t xml:space="preserve"> 2021 m. </w:t>
      </w:r>
      <w:r w:rsidRPr="61512F9C">
        <w:rPr>
          <w:rStyle w:val="spellingerror"/>
          <w:color w:val="000000" w:themeColor="text1"/>
          <w:sz w:val="22"/>
          <w:szCs w:val="22"/>
        </w:rPr>
        <w:t>birželio</w:t>
      </w:r>
      <w:r w:rsidRPr="61512F9C">
        <w:rPr>
          <w:rStyle w:val="normaltextrun"/>
          <w:color w:val="000000" w:themeColor="text1"/>
          <w:sz w:val="22"/>
          <w:szCs w:val="22"/>
        </w:rPr>
        <w:t> 11</w:t>
      </w:r>
      <w:r w:rsidR="00474B01" w:rsidRPr="61512F9C">
        <w:rPr>
          <w:rStyle w:val="normaltextrun"/>
          <w:color w:val="000000" w:themeColor="text1"/>
          <w:sz w:val="22"/>
          <w:szCs w:val="22"/>
        </w:rPr>
        <w:t xml:space="preserve">d. </w:t>
      </w:r>
      <w:r w:rsidRPr="61512F9C">
        <w:rPr>
          <w:rStyle w:val="spellingerror"/>
          <w:color w:val="000000" w:themeColor="text1"/>
          <w:sz w:val="22"/>
          <w:szCs w:val="22"/>
        </w:rPr>
        <w:t>įsakymu</w:t>
      </w:r>
      <w:r w:rsidRPr="61512F9C">
        <w:rPr>
          <w:rStyle w:val="spellingerror"/>
        </w:rPr>
        <w:t xml:space="preserve"> Nr. </w:t>
      </w:r>
      <w:r w:rsidRPr="61512F9C">
        <w:rPr>
          <w:rStyle w:val="spellingerror"/>
          <w:color w:val="000000" w:themeColor="text1"/>
          <w:sz w:val="22"/>
          <w:szCs w:val="22"/>
        </w:rPr>
        <w:t>1K-219</w:t>
      </w:r>
      <w:r w:rsidR="00474B01" w:rsidRPr="61512F9C">
        <w:rPr>
          <w:rStyle w:val="spellingerror"/>
          <w:color w:val="000000" w:themeColor="text1"/>
          <w:sz w:val="22"/>
          <w:szCs w:val="22"/>
        </w:rPr>
        <w:t xml:space="preserve"> </w:t>
      </w:r>
      <w:r w:rsidRPr="61512F9C">
        <w:rPr>
          <w:rStyle w:val="spellingerror"/>
          <w:color w:val="000000" w:themeColor="text1"/>
          <w:sz w:val="22"/>
          <w:szCs w:val="22"/>
        </w:rPr>
        <w:t>„Dėl tarpinstitucinės</w:t>
      </w:r>
      <w:r w:rsidR="00474B01" w:rsidRPr="61512F9C">
        <w:rPr>
          <w:rStyle w:val="spellingerror"/>
          <w:color w:val="000000" w:themeColor="text1"/>
          <w:sz w:val="22"/>
          <w:szCs w:val="22"/>
        </w:rPr>
        <w:t xml:space="preserve"> </w:t>
      </w:r>
      <w:r w:rsidRPr="61512F9C">
        <w:rPr>
          <w:rStyle w:val="spellingerror"/>
          <w:color w:val="000000" w:themeColor="text1"/>
          <w:sz w:val="22"/>
          <w:szCs w:val="22"/>
        </w:rPr>
        <w:t>darbo</w:t>
      </w:r>
      <w:r w:rsidR="00474B01" w:rsidRPr="61512F9C">
        <w:rPr>
          <w:rStyle w:val="spellingerror"/>
          <w:color w:val="000000" w:themeColor="text1"/>
          <w:sz w:val="22"/>
          <w:szCs w:val="22"/>
        </w:rPr>
        <w:t xml:space="preserve"> </w:t>
      </w:r>
      <w:r w:rsidRPr="61512F9C">
        <w:rPr>
          <w:rStyle w:val="spellingerror"/>
          <w:color w:val="000000" w:themeColor="text1"/>
          <w:sz w:val="22"/>
          <w:szCs w:val="22"/>
        </w:rPr>
        <w:t>grupės sudarymo“, 202</w:t>
      </w:r>
      <w:r w:rsidR="4DD85EA2" w:rsidRPr="61512F9C">
        <w:rPr>
          <w:rStyle w:val="spellingerror"/>
          <w:color w:val="000000" w:themeColor="text1"/>
          <w:sz w:val="22"/>
          <w:szCs w:val="22"/>
        </w:rPr>
        <w:t>5</w:t>
      </w:r>
      <w:r w:rsidRPr="61512F9C">
        <w:rPr>
          <w:rStyle w:val="spellingerror"/>
          <w:color w:val="000000" w:themeColor="text1"/>
          <w:sz w:val="22"/>
          <w:szCs w:val="22"/>
        </w:rPr>
        <w:t xml:space="preserve"> m. </w:t>
      </w:r>
      <w:r w:rsidR="1A991E86" w:rsidRPr="61512F9C">
        <w:rPr>
          <w:rStyle w:val="spellingerror"/>
          <w:color w:val="000000" w:themeColor="text1"/>
          <w:sz w:val="22"/>
          <w:szCs w:val="22"/>
        </w:rPr>
        <w:t>vasario 26</w:t>
      </w:r>
      <w:r w:rsidR="00025451" w:rsidRPr="61512F9C">
        <w:rPr>
          <w:rStyle w:val="spellingerror"/>
          <w:color w:val="000000" w:themeColor="text1"/>
          <w:sz w:val="22"/>
          <w:szCs w:val="22"/>
        </w:rPr>
        <w:t xml:space="preserve"> </w:t>
      </w:r>
      <w:r w:rsidR="00474B01" w:rsidRPr="61512F9C">
        <w:rPr>
          <w:rStyle w:val="spellingerror"/>
          <w:color w:val="000000" w:themeColor="text1"/>
          <w:sz w:val="22"/>
          <w:szCs w:val="22"/>
        </w:rPr>
        <w:t xml:space="preserve">d. </w:t>
      </w:r>
      <w:r w:rsidRPr="61512F9C">
        <w:rPr>
          <w:rStyle w:val="spellingerror"/>
          <w:color w:val="000000" w:themeColor="text1"/>
          <w:sz w:val="22"/>
          <w:szCs w:val="22"/>
        </w:rPr>
        <w:t>posėdžio</w:t>
      </w:r>
      <w:r w:rsidR="00474B01" w:rsidRPr="61512F9C">
        <w:rPr>
          <w:rStyle w:val="spellingerror"/>
          <w:color w:val="000000" w:themeColor="text1"/>
          <w:sz w:val="22"/>
          <w:szCs w:val="22"/>
        </w:rPr>
        <w:t xml:space="preserve"> </w:t>
      </w:r>
      <w:r w:rsidRPr="61512F9C">
        <w:rPr>
          <w:rStyle w:val="spellingerror"/>
          <w:color w:val="000000" w:themeColor="text1"/>
          <w:sz w:val="22"/>
          <w:szCs w:val="22"/>
        </w:rPr>
        <w:t>protokolu Nr.</w:t>
      </w:r>
      <w:r w:rsidR="00830448" w:rsidRPr="61512F9C">
        <w:rPr>
          <w:rStyle w:val="spellingerror"/>
          <w:color w:val="000000" w:themeColor="text1"/>
          <w:sz w:val="22"/>
          <w:szCs w:val="22"/>
        </w:rPr>
        <w:t xml:space="preserve"> </w:t>
      </w:r>
      <w:r w:rsidR="0FA277BA" w:rsidRPr="61512F9C">
        <w:rPr>
          <w:rStyle w:val="spellingerror"/>
          <w:color w:val="000000" w:themeColor="text1"/>
          <w:sz w:val="22"/>
          <w:szCs w:val="22"/>
        </w:rPr>
        <w:t>2</w:t>
      </w:r>
      <w:r w:rsidR="538BC479" w:rsidRPr="61512F9C">
        <w:rPr>
          <w:rStyle w:val="spellingerror"/>
          <w:color w:val="000000" w:themeColor="text1"/>
          <w:sz w:val="22"/>
          <w:szCs w:val="22"/>
        </w:rPr>
        <w:t>5</w:t>
      </w:r>
    </w:p>
    <w:p w14:paraId="348818A8" w14:textId="5A81941C" w:rsidR="00156DD3" w:rsidRPr="00765A77" w:rsidRDefault="7313090B" w:rsidP="00C53DAD">
      <w:pPr>
        <w:pStyle w:val="paragraph"/>
        <w:ind w:left="5387"/>
        <w:textAlignment w:val="baseline"/>
        <w:rPr>
          <w:rStyle w:val="spellingerror"/>
          <w:color w:val="000000" w:themeColor="text1"/>
          <w:sz w:val="22"/>
          <w:szCs w:val="22"/>
        </w:rPr>
      </w:pPr>
      <w:r w:rsidRPr="00765A77">
        <w:rPr>
          <w:rStyle w:val="spellingerror"/>
          <w:sz w:val="22"/>
          <w:szCs w:val="22"/>
        </w:rPr>
        <w:t>Jungtinių projektų valdymo proceso 2 priedas  </w:t>
      </w:r>
    </w:p>
    <w:p w14:paraId="6426A757" w14:textId="64104BD6" w:rsidR="00156DD3" w:rsidRPr="00765A77" w:rsidRDefault="00156DD3" w:rsidP="00B158DB">
      <w:pPr>
        <w:spacing w:after="0" w:line="240" w:lineRule="auto"/>
        <w:rPr>
          <w:rFonts w:ascii="Times New Roman" w:eastAsia="Times New Roman" w:hAnsi="Times New Roman" w:cs="Times New Roman"/>
          <w:b/>
          <w:bCs/>
          <w:sz w:val="24"/>
          <w:szCs w:val="24"/>
        </w:rPr>
      </w:pPr>
    </w:p>
    <w:p w14:paraId="7939E1CF" w14:textId="328E9620" w:rsidR="00AC25C6" w:rsidRPr="00244FB9" w:rsidRDefault="00AC25C6" w:rsidP="00AC25C6">
      <w:pPr>
        <w:pStyle w:val="paragraph"/>
        <w:spacing w:before="0" w:beforeAutospacing="0" w:after="0" w:afterAutospacing="0"/>
        <w:jc w:val="center"/>
        <w:textAlignment w:val="baseline"/>
        <w:rPr>
          <w:sz w:val="18"/>
          <w:szCs w:val="18"/>
        </w:rPr>
      </w:pPr>
      <w:r w:rsidRPr="00765A77">
        <w:rPr>
          <w:rStyle w:val="eop"/>
          <w:sz w:val="22"/>
          <w:szCs w:val="22"/>
        </w:rPr>
        <w:t> </w:t>
      </w:r>
    </w:p>
    <w:p w14:paraId="142E2B4C" w14:textId="5CEE5A01" w:rsidR="00156DD3" w:rsidRPr="00765A77" w:rsidRDefault="00156DD3" w:rsidP="34C2DF8D">
      <w:pPr>
        <w:pStyle w:val="Heading1"/>
        <w:jc w:val="center"/>
        <w:rPr>
          <w:rFonts w:ascii="Times New Roman" w:hAnsi="Times New Roman" w:cs="Times New Roman"/>
          <w:b/>
          <w:bCs/>
          <w:color w:val="auto"/>
          <w:sz w:val="24"/>
          <w:szCs w:val="24"/>
        </w:rPr>
      </w:pPr>
      <w:r w:rsidRPr="4466F332">
        <w:rPr>
          <w:rFonts w:ascii="Times New Roman" w:hAnsi="Times New Roman" w:cs="Times New Roman"/>
          <w:b/>
          <w:bCs/>
          <w:color w:val="auto"/>
          <w:sz w:val="24"/>
          <w:szCs w:val="24"/>
        </w:rPr>
        <w:t>KVIETIMAS TEIKTI PARAIŠKAS FINANSUOTI JUNGTINIO PROJEKTO PROJEKT</w:t>
      </w:r>
      <w:r w:rsidR="6D41B99E" w:rsidRPr="4466F332">
        <w:rPr>
          <w:rFonts w:ascii="Times New Roman" w:hAnsi="Times New Roman" w:cs="Times New Roman"/>
          <w:b/>
          <w:bCs/>
          <w:color w:val="auto"/>
          <w:sz w:val="24"/>
          <w:szCs w:val="24"/>
        </w:rPr>
        <w:t>US</w:t>
      </w:r>
      <w:r w:rsidRPr="4466F332">
        <w:rPr>
          <w:rFonts w:ascii="Times New Roman" w:hAnsi="Times New Roman" w:cs="Times New Roman"/>
          <w:b/>
          <w:bCs/>
          <w:color w:val="auto"/>
          <w:sz w:val="24"/>
          <w:szCs w:val="24"/>
        </w:rPr>
        <w:t xml:space="preserve"> </w:t>
      </w:r>
    </w:p>
    <w:p w14:paraId="79941D6F" w14:textId="3F8D889D" w:rsidR="00D15273" w:rsidRPr="00765A77" w:rsidRDefault="00D15273" w:rsidP="4634024A">
      <w:pPr>
        <w:jc w:val="center"/>
        <w:rPr>
          <w:rFonts w:ascii="Times New Roman" w:hAnsi="Times New Roman" w:cs="Times New Roman"/>
          <w:i/>
          <w:iCs/>
          <w:color w:val="808080" w:themeColor="background1" w:themeShade="80"/>
        </w:rPr>
      </w:pPr>
    </w:p>
    <w:p w14:paraId="2E7571E2" w14:textId="252D0550" w:rsidR="00D56A2C" w:rsidRPr="008421AC" w:rsidRDefault="00D56A2C" w:rsidP="008421AC">
      <w:pPr>
        <w:pStyle w:val="ListParagraph"/>
        <w:ind w:left="1080"/>
        <w:rPr>
          <w:rFonts w:ascii="Times New Roman" w:hAnsi="Times New Roman" w:cs="Times New Roman"/>
          <w:b/>
        </w:rPr>
      </w:pPr>
      <w:r w:rsidRPr="00765A77">
        <w:rPr>
          <w:rFonts w:ascii="Times New Roman" w:hAnsi="Times New Roman" w:cs="Times New Roman"/>
          <w:b/>
        </w:rPr>
        <w:t>BENDRA INFORMACIJA</w:t>
      </w:r>
    </w:p>
    <w:tbl>
      <w:tblPr>
        <w:tblStyle w:val="TableGrid"/>
        <w:tblW w:w="9812" w:type="dxa"/>
        <w:tblLayout w:type="fixed"/>
        <w:tblLook w:val="04A0" w:firstRow="1" w:lastRow="0" w:firstColumn="1" w:lastColumn="0" w:noHBand="0" w:noVBand="1"/>
      </w:tblPr>
      <w:tblGrid>
        <w:gridCol w:w="1818"/>
        <w:gridCol w:w="7994"/>
      </w:tblGrid>
      <w:tr w:rsidR="00D56A2C" w:rsidRPr="00765A77" w14:paraId="045C1059" w14:textId="77777777" w:rsidTr="11436AA6">
        <w:trPr>
          <w:trHeight w:val="300"/>
        </w:trPr>
        <w:tc>
          <w:tcPr>
            <w:tcW w:w="1818" w:type="dxa"/>
            <w:shd w:val="clear" w:color="auto" w:fill="DEEAF6" w:themeFill="accent1" w:themeFillTint="33"/>
          </w:tcPr>
          <w:p w14:paraId="2199BA2E" w14:textId="73E3B802" w:rsidR="00D56A2C" w:rsidRPr="00765A77" w:rsidRDefault="003777AF" w:rsidP="00E92ACD">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218848C2" w14:textId="7BE4350D" w:rsidR="00D56A2C" w:rsidRPr="00765A77" w:rsidRDefault="003777AF" w:rsidP="00E92ACD">
            <w:pPr>
              <w:rPr>
                <w:rFonts w:ascii="Times New Roman" w:hAnsi="Times New Roman" w:cs="Times New Roman"/>
                <w:b/>
                <w:bCs/>
              </w:rPr>
            </w:pPr>
            <w:r w:rsidRPr="00765A77">
              <w:rPr>
                <w:rFonts w:ascii="Times New Roman" w:hAnsi="Times New Roman" w:cs="Times New Roman"/>
                <w:b/>
                <w:bCs/>
              </w:rPr>
              <w:t>Lauko aprašymas</w:t>
            </w:r>
          </w:p>
        </w:tc>
      </w:tr>
      <w:tr w:rsidR="00555CB8" w:rsidRPr="00765A77" w14:paraId="39BA61E1" w14:textId="77777777" w:rsidTr="11436AA6">
        <w:trPr>
          <w:trHeight w:val="565"/>
        </w:trPr>
        <w:tc>
          <w:tcPr>
            <w:tcW w:w="1818" w:type="dxa"/>
          </w:tcPr>
          <w:p w14:paraId="13C31FA5" w14:textId="4B1F764F" w:rsidR="00555CB8" w:rsidRPr="00765A77" w:rsidRDefault="00555CB8" w:rsidP="00555CB8">
            <w:pPr>
              <w:rPr>
                <w:rFonts w:ascii="Times New Roman" w:hAnsi="Times New Roman" w:cs="Times New Roman"/>
                <w:b/>
              </w:rPr>
            </w:pPr>
            <w:r w:rsidRPr="00765A77">
              <w:rPr>
                <w:rFonts w:ascii="Times New Roman" w:hAnsi="Times New Roman" w:cs="Times New Roman"/>
                <w:b/>
              </w:rPr>
              <w:t>JP atsakinga  institucija</w:t>
            </w:r>
            <w:r w:rsidR="004A0F7C">
              <w:rPr>
                <w:rFonts w:ascii="Times New Roman" w:hAnsi="Times New Roman" w:cs="Times New Roman"/>
                <w:b/>
              </w:rPr>
              <w:t xml:space="preserve"> </w:t>
            </w:r>
            <w:r w:rsidR="00E42726">
              <w:rPr>
                <w:rFonts w:ascii="Times New Roman" w:hAnsi="Times New Roman" w:cs="Times New Roman"/>
                <w:bCs/>
              </w:rPr>
              <w:t>*</w:t>
            </w:r>
            <w:r w:rsidR="00E2052A">
              <w:rPr>
                <w:rStyle w:val="FootnoteReference"/>
                <w:rFonts w:ascii="Times New Roman" w:hAnsi="Times New Roman" w:cs="Times New Roman"/>
                <w:bCs/>
              </w:rPr>
              <w:footnoteReference w:id="2"/>
            </w:r>
          </w:p>
        </w:tc>
        <w:tc>
          <w:tcPr>
            <w:tcW w:w="7994" w:type="dxa"/>
          </w:tcPr>
          <w:p w14:paraId="3FA1B570" w14:textId="3D034AE1" w:rsidR="00555CB8" w:rsidRPr="00765A77" w:rsidRDefault="00491234" w:rsidP="00555CB8">
            <w:pPr>
              <w:rPr>
                <w:rFonts w:ascii="Times New Roman" w:hAnsi="Times New Roman" w:cs="Times New Roman"/>
                <w:i/>
                <w:iCs/>
              </w:rPr>
            </w:pPr>
            <w:r w:rsidRPr="00010DDE">
              <w:rPr>
                <w:rStyle w:val="normaltextrun"/>
                <w:rFonts w:ascii="Times New Roman" w:eastAsia="Times New Roman" w:hAnsi="Times New Roman" w:cs="Times New Roman"/>
              </w:rPr>
              <w:t>Viešoji įstaiga Lietuvos energetikos agentūra </w:t>
            </w:r>
            <w:r w:rsidRPr="008421AC" w:rsidDel="00491234">
              <w:rPr>
                <w:rFonts w:ascii="Times New Roman" w:hAnsi="Times New Roman" w:cs="Times New Roman"/>
                <w:i/>
                <w:iCs/>
              </w:rPr>
              <w:t xml:space="preserve"> </w:t>
            </w:r>
          </w:p>
        </w:tc>
      </w:tr>
      <w:tr w:rsidR="00243AC3" w:rsidRPr="00765A77" w14:paraId="52E52BEA" w14:textId="77777777" w:rsidTr="11436AA6">
        <w:trPr>
          <w:trHeight w:val="565"/>
        </w:trPr>
        <w:tc>
          <w:tcPr>
            <w:tcW w:w="1818" w:type="dxa"/>
          </w:tcPr>
          <w:p w14:paraId="0FC28F24" w14:textId="75273E40" w:rsidR="00243AC3" w:rsidRPr="00765A77" w:rsidRDefault="00243AC3" w:rsidP="00243AC3">
            <w:pPr>
              <w:rPr>
                <w:rFonts w:ascii="Times New Roman" w:hAnsi="Times New Roman" w:cs="Times New Roman"/>
                <w:b/>
              </w:rPr>
            </w:pPr>
            <w:r w:rsidRPr="00765A77">
              <w:rPr>
                <w:rFonts w:ascii="Times New Roman" w:hAnsi="Times New Roman" w:cs="Times New Roman"/>
                <w:b/>
                <w:bCs/>
              </w:rPr>
              <w:t>JP projektų atrankos būdas</w:t>
            </w:r>
            <w:r w:rsidR="00E42726">
              <w:rPr>
                <w:rFonts w:ascii="Times New Roman" w:hAnsi="Times New Roman" w:cs="Times New Roman"/>
                <w:b/>
                <w:bCs/>
              </w:rPr>
              <w:t xml:space="preserve"> </w:t>
            </w:r>
            <w:r w:rsidR="00E42726" w:rsidRPr="008421AC">
              <w:rPr>
                <w:rFonts w:ascii="Times New Roman" w:hAnsi="Times New Roman" w:cs="Times New Roman"/>
              </w:rPr>
              <w:t>*</w:t>
            </w:r>
          </w:p>
        </w:tc>
        <w:tc>
          <w:tcPr>
            <w:tcW w:w="7994" w:type="dxa"/>
          </w:tcPr>
          <w:p w14:paraId="35FA002A" w14:textId="1F227824" w:rsidR="00243AC3" w:rsidRPr="00491234" w:rsidRDefault="00491234" w:rsidP="00817EFA">
            <w:pPr>
              <w:rPr>
                <w:rFonts w:ascii="Times New Roman" w:hAnsi="Times New Roman" w:cs="Times New Roman"/>
              </w:rPr>
            </w:pPr>
            <w:r>
              <w:rPr>
                <w:rFonts w:ascii="Times New Roman" w:hAnsi="Times New Roman" w:cs="Times New Roman"/>
              </w:rPr>
              <w:t>Tęstinė atranka</w:t>
            </w:r>
          </w:p>
        </w:tc>
      </w:tr>
      <w:tr w:rsidR="003C4D1C" w:rsidRPr="00765A77" w14:paraId="1590E088" w14:textId="77777777" w:rsidTr="11436AA6">
        <w:trPr>
          <w:trHeight w:val="565"/>
        </w:trPr>
        <w:tc>
          <w:tcPr>
            <w:tcW w:w="1818" w:type="dxa"/>
          </w:tcPr>
          <w:p w14:paraId="60797E7C" w14:textId="45084BC0" w:rsidR="003C4D1C" w:rsidRPr="00765A77" w:rsidRDefault="00B579E7" w:rsidP="00E92ACD">
            <w:pPr>
              <w:rPr>
                <w:rFonts w:ascii="Times New Roman" w:hAnsi="Times New Roman" w:cs="Times New Roman"/>
                <w:b/>
              </w:rPr>
            </w:pPr>
            <w:r w:rsidRPr="008421AC">
              <w:rPr>
                <w:rFonts w:ascii="Times New Roman" w:hAnsi="Times New Roman" w:cs="Times New Roman"/>
                <w:b/>
              </w:rPr>
              <w:t>N</w:t>
            </w:r>
            <w:r w:rsidR="003C4D1C" w:rsidRPr="00765A77">
              <w:rPr>
                <w:rFonts w:ascii="Times New Roman" w:hAnsi="Times New Roman" w:cs="Times New Roman"/>
                <w:b/>
              </w:rPr>
              <w:t>umeris</w:t>
            </w:r>
            <w:r w:rsidR="00892A45">
              <w:rPr>
                <w:rFonts w:ascii="Times New Roman" w:hAnsi="Times New Roman" w:cs="Times New Roman"/>
                <w:b/>
              </w:rPr>
              <w:t xml:space="preserve"> </w:t>
            </w:r>
            <w:r w:rsidR="00892A45" w:rsidRPr="008421AC">
              <w:rPr>
                <w:rFonts w:ascii="Times New Roman" w:hAnsi="Times New Roman" w:cs="Times New Roman"/>
                <w:bCs/>
              </w:rPr>
              <w:t>*</w:t>
            </w:r>
          </w:p>
        </w:tc>
        <w:tc>
          <w:tcPr>
            <w:tcW w:w="7994" w:type="dxa"/>
          </w:tcPr>
          <w:p w14:paraId="2FF643B9" w14:textId="0668C00A" w:rsidR="003C4D1C" w:rsidRPr="00491234" w:rsidRDefault="1DF11432" w:rsidP="0FF090AD">
            <w:pPr>
              <w:rPr>
                <w:rFonts w:ascii="Times New Roman" w:eastAsia="Times New Roman" w:hAnsi="Times New Roman" w:cs="Times New Roman"/>
              </w:rPr>
            </w:pPr>
            <w:r w:rsidRPr="11436AA6">
              <w:rPr>
                <w:rFonts w:ascii="Times New Roman" w:eastAsia="Times New Roman" w:hAnsi="Times New Roman" w:cs="Times New Roman"/>
              </w:rPr>
              <w:t>03-013-J-0001-J</w:t>
            </w:r>
            <w:r w:rsidR="4E268FFD" w:rsidRPr="11436AA6">
              <w:rPr>
                <w:rFonts w:ascii="Times New Roman" w:eastAsia="Times New Roman" w:hAnsi="Times New Roman" w:cs="Times New Roman"/>
              </w:rPr>
              <w:t>3</w:t>
            </w:r>
            <w:r w:rsidR="61AA3328" w:rsidRPr="11436AA6">
              <w:rPr>
                <w:rFonts w:ascii="Times New Roman" w:eastAsia="Times New Roman" w:hAnsi="Times New Roman" w:cs="Times New Roman"/>
              </w:rPr>
              <w:t>7</w:t>
            </w:r>
          </w:p>
        </w:tc>
      </w:tr>
      <w:tr w:rsidR="00BD2605" w:rsidRPr="00765A77" w14:paraId="440DF3DB" w14:textId="77777777" w:rsidTr="11436AA6">
        <w:trPr>
          <w:trHeight w:val="547"/>
        </w:trPr>
        <w:tc>
          <w:tcPr>
            <w:tcW w:w="1818" w:type="dxa"/>
          </w:tcPr>
          <w:p w14:paraId="606423D1" w14:textId="4643ABF6" w:rsidR="00BD2605" w:rsidRPr="00765A77" w:rsidRDefault="00B579E7" w:rsidP="00E92ACD">
            <w:pPr>
              <w:rPr>
                <w:rFonts w:ascii="Times New Roman" w:hAnsi="Times New Roman" w:cs="Times New Roman"/>
                <w:b/>
              </w:rPr>
            </w:pPr>
            <w:r w:rsidRPr="008421AC">
              <w:rPr>
                <w:rFonts w:ascii="Times New Roman" w:hAnsi="Times New Roman" w:cs="Times New Roman"/>
                <w:b/>
                <w:bCs/>
              </w:rPr>
              <w:t>P</w:t>
            </w:r>
            <w:r w:rsidR="00BD2605" w:rsidRPr="4466F332">
              <w:rPr>
                <w:rFonts w:ascii="Times New Roman" w:hAnsi="Times New Roman" w:cs="Times New Roman"/>
                <w:b/>
                <w:bCs/>
              </w:rPr>
              <w:t>avadinimas</w:t>
            </w:r>
            <w:r w:rsidR="00892A45" w:rsidRPr="4466F332">
              <w:rPr>
                <w:rFonts w:ascii="Times New Roman" w:hAnsi="Times New Roman" w:cs="Times New Roman"/>
                <w:b/>
                <w:bCs/>
              </w:rPr>
              <w:t xml:space="preserve"> </w:t>
            </w:r>
            <w:r w:rsidR="00892A45" w:rsidRPr="4466F332">
              <w:rPr>
                <w:rFonts w:ascii="Times New Roman" w:hAnsi="Times New Roman" w:cs="Times New Roman"/>
              </w:rPr>
              <w:t>*</w:t>
            </w:r>
          </w:p>
        </w:tc>
        <w:tc>
          <w:tcPr>
            <w:tcW w:w="7994" w:type="dxa"/>
          </w:tcPr>
          <w:p w14:paraId="7CBEF019" w14:textId="29BE819D" w:rsidR="00BD2605" w:rsidRPr="00491234" w:rsidRDefault="000032A4" w:rsidP="00491234">
            <w:pPr>
              <w:keepNext/>
              <w:keepLines/>
              <w:rPr>
                <w:rFonts w:ascii="Times New Roman" w:eastAsia="Times New Roman" w:hAnsi="Times New Roman" w:cs="Times New Roman"/>
              </w:rPr>
            </w:pPr>
            <w:r w:rsidRPr="0FF090AD">
              <w:rPr>
                <w:rFonts w:ascii="Times New Roman" w:eastAsia="Times New Roman" w:hAnsi="Times New Roman" w:cs="Times New Roman"/>
              </w:rPr>
              <w:t>Neefektyvių biomasę naudojančių katilų keitimas namų ūkiuose</w:t>
            </w:r>
          </w:p>
        </w:tc>
      </w:tr>
      <w:tr w:rsidR="00BD0D9F" w:rsidRPr="00765A77" w14:paraId="5C7AF7B1" w14:textId="77777777" w:rsidTr="11436AA6">
        <w:trPr>
          <w:trHeight w:val="718"/>
        </w:trPr>
        <w:tc>
          <w:tcPr>
            <w:tcW w:w="1818" w:type="dxa"/>
          </w:tcPr>
          <w:p w14:paraId="433DD46B" w14:textId="49612EE1" w:rsidR="00BD0D9F" w:rsidRPr="00765A77" w:rsidRDefault="00BD0D9F" w:rsidP="0AB2B071">
            <w:pPr>
              <w:rPr>
                <w:rFonts w:ascii="Times New Roman" w:hAnsi="Times New Roman" w:cs="Times New Roman"/>
                <w:b/>
                <w:bCs/>
                <w:highlight w:val="yellow"/>
              </w:rPr>
            </w:pPr>
            <w:proofErr w:type="spellStart"/>
            <w:r w:rsidRPr="0AB2B071">
              <w:rPr>
                <w:rFonts w:ascii="Times New Roman" w:hAnsi="Times New Roman" w:cs="Times New Roman"/>
                <w:b/>
                <w:bCs/>
              </w:rPr>
              <w:t>Administruojan</w:t>
            </w:r>
            <w:r w:rsidR="00BF4FBA" w:rsidRPr="0AB2B071">
              <w:rPr>
                <w:rFonts w:ascii="Times New Roman" w:hAnsi="Times New Roman" w:cs="Times New Roman"/>
                <w:b/>
                <w:bCs/>
              </w:rPr>
              <w:t>-</w:t>
            </w:r>
            <w:r w:rsidRPr="0AB2B071">
              <w:rPr>
                <w:rFonts w:ascii="Times New Roman" w:hAnsi="Times New Roman" w:cs="Times New Roman"/>
                <w:b/>
                <w:bCs/>
              </w:rPr>
              <w:t>čioji</w:t>
            </w:r>
            <w:proofErr w:type="spellEnd"/>
            <w:r w:rsidRPr="0AB2B071">
              <w:rPr>
                <w:rFonts w:ascii="Times New Roman" w:hAnsi="Times New Roman" w:cs="Times New Roman"/>
                <w:b/>
                <w:bCs/>
              </w:rPr>
              <w:t xml:space="preserve"> institucija</w:t>
            </w:r>
            <w:r w:rsidR="00892A45" w:rsidRPr="0AB2B071">
              <w:rPr>
                <w:rFonts w:ascii="Times New Roman" w:hAnsi="Times New Roman" w:cs="Times New Roman"/>
                <w:b/>
                <w:bCs/>
              </w:rPr>
              <w:t xml:space="preserve"> </w:t>
            </w:r>
            <w:r w:rsidR="00892A45" w:rsidRPr="0AB2B071">
              <w:rPr>
                <w:rFonts w:ascii="Times New Roman" w:hAnsi="Times New Roman" w:cs="Times New Roman"/>
              </w:rPr>
              <w:t>*</w:t>
            </w:r>
          </w:p>
        </w:tc>
        <w:tc>
          <w:tcPr>
            <w:tcW w:w="7994" w:type="dxa"/>
          </w:tcPr>
          <w:p w14:paraId="360AEEE1" w14:textId="2619BF39" w:rsidR="00EB177D" w:rsidRPr="00491234" w:rsidRDefault="00491234" w:rsidP="00491234">
            <w:pPr>
              <w:pStyle w:val="paragraph"/>
              <w:spacing w:before="0" w:beforeAutospacing="0" w:after="0" w:afterAutospacing="0"/>
              <w:textAlignment w:val="baseline"/>
              <w:rPr>
                <w:sz w:val="18"/>
                <w:szCs w:val="18"/>
              </w:rPr>
            </w:pPr>
            <w:r w:rsidRPr="00010DDE">
              <w:rPr>
                <w:rStyle w:val="normaltextrun"/>
                <w:rFonts w:ascii="Segoe UI Symbol" w:eastAsia="Segoe UI Symbol" w:hAnsi="Segoe UI Symbol" w:cs="Segoe UI Symbol"/>
                <w:sz w:val="22"/>
                <w:szCs w:val="22"/>
              </w:rPr>
              <w:t>☒</w:t>
            </w:r>
            <w:r w:rsidRPr="00010DDE">
              <w:rPr>
                <w:rStyle w:val="contentcontrolboundarysink"/>
                <w:sz w:val="22"/>
                <w:szCs w:val="22"/>
              </w:rPr>
              <w:t xml:space="preserve"> </w:t>
            </w:r>
            <w:r w:rsidRPr="00010DDE">
              <w:rPr>
                <w:rStyle w:val="normaltextrun"/>
                <w:sz w:val="22"/>
                <w:szCs w:val="22"/>
              </w:rPr>
              <w:t xml:space="preserve"> Viešoji įstaiga Centrinė projektų valdymo agentūra </w:t>
            </w:r>
            <w:r w:rsidRPr="00010DDE">
              <w:t xml:space="preserve"> </w:t>
            </w:r>
            <w:r w:rsidRPr="00010DDE">
              <w:rPr>
                <w:rStyle w:val="eop"/>
                <w:sz w:val="22"/>
                <w:szCs w:val="22"/>
              </w:rPr>
              <w:t> </w:t>
            </w:r>
          </w:p>
        </w:tc>
      </w:tr>
      <w:tr w:rsidR="00AB307B" w:rsidRPr="00765A77" w14:paraId="7E09C150" w14:textId="77777777" w:rsidTr="11436AA6">
        <w:trPr>
          <w:trHeight w:val="718"/>
        </w:trPr>
        <w:tc>
          <w:tcPr>
            <w:tcW w:w="1818" w:type="dxa"/>
          </w:tcPr>
          <w:p w14:paraId="07DB4549" w14:textId="771D8D47" w:rsidR="00AB307B" w:rsidRPr="00765A77" w:rsidRDefault="0035189D" w:rsidP="00AB307B">
            <w:pPr>
              <w:rPr>
                <w:rFonts w:ascii="Times New Roman" w:hAnsi="Times New Roman" w:cs="Times New Roman"/>
                <w:b/>
              </w:rPr>
            </w:pPr>
            <w:r w:rsidRPr="00765A77">
              <w:rPr>
                <w:rFonts w:ascii="Times New Roman" w:hAnsi="Times New Roman" w:cs="Times New Roman"/>
                <w:b/>
                <w:bCs/>
              </w:rPr>
              <w:t>P</w:t>
            </w:r>
            <w:r w:rsidR="00AB307B" w:rsidRPr="008421AC">
              <w:rPr>
                <w:rFonts w:ascii="Times New Roman" w:hAnsi="Times New Roman" w:cs="Times New Roman"/>
                <w:b/>
                <w:bCs/>
              </w:rPr>
              <w:t>radžios data</w:t>
            </w:r>
            <w:r w:rsidR="00892A45">
              <w:rPr>
                <w:rFonts w:ascii="Times New Roman" w:hAnsi="Times New Roman" w:cs="Times New Roman"/>
                <w:b/>
                <w:bCs/>
              </w:rPr>
              <w:t xml:space="preserve"> </w:t>
            </w:r>
            <w:r w:rsidR="00892A45" w:rsidRPr="00C52E03">
              <w:rPr>
                <w:rFonts w:ascii="Times New Roman" w:hAnsi="Times New Roman" w:cs="Times New Roman"/>
                <w:bCs/>
              </w:rPr>
              <w:t>*</w:t>
            </w:r>
          </w:p>
        </w:tc>
        <w:tc>
          <w:tcPr>
            <w:tcW w:w="7994" w:type="dxa"/>
          </w:tcPr>
          <w:p w14:paraId="0B18E19F" w14:textId="4126819B" w:rsidR="00491234" w:rsidRPr="00491234" w:rsidRDefault="1DF11432" w:rsidP="33A05B37">
            <w:pPr>
              <w:rPr>
                <w:rFonts w:ascii="Times New Roman" w:hAnsi="Times New Roman" w:cs="Times New Roman"/>
              </w:rPr>
            </w:pPr>
            <w:r w:rsidRPr="11436AA6">
              <w:rPr>
                <w:rFonts w:ascii="Times New Roman" w:hAnsi="Times New Roman" w:cs="Times New Roman"/>
              </w:rPr>
              <w:t>202</w:t>
            </w:r>
            <w:r w:rsidR="79DACE6E" w:rsidRPr="11436AA6">
              <w:rPr>
                <w:rFonts w:ascii="Times New Roman" w:hAnsi="Times New Roman" w:cs="Times New Roman"/>
              </w:rPr>
              <w:t>6</w:t>
            </w:r>
            <w:r w:rsidRPr="11436AA6">
              <w:rPr>
                <w:rFonts w:ascii="Times New Roman" w:hAnsi="Times New Roman" w:cs="Times New Roman"/>
              </w:rPr>
              <w:t>-</w:t>
            </w:r>
            <w:r w:rsidR="6F3E1B54" w:rsidRPr="11436AA6">
              <w:rPr>
                <w:rFonts w:ascii="Times New Roman" w:hAnsi="Times New Roman" w:cs="Times New Roman"/>
              </w:rPr>
              <w:t>10-01</w:t>
            </w:r>
            <w:r w:rsidRPr="11436AA6">
              <w:rPr>
                <w:rFonts w:ascii="Times New Roman" w:hAnsi="Times New Roman" w:cs="Times New Roman"/>
              </w:rPr>
              <w:t xml:space="preserve"> 14:00</w:t>
            </w:r>
          </w:p>
          <w:p w14:paraId="01FDBB5E" w14:textId="744BB30A" w:rsidR="00AB307B" w:rsidRPr="008421AC" w:rsidRDefault="00AB307B" w:rsidP="00AB307B">
            <w:pPr>
              <w:rPr>
                <w:rFonts w:ascii="Times New Roman" w:hAnsi="Times New Roman" w:cs="Times New Roman"/>
                <w:i/>
                <w:iCs/>
              </w:rPr>
            </w:pPr>
          </w:p>
        </w:tc>
      </w:tr>
      <w:tr w:rsidR="00AB307B" w:rsidRPr="00765A77" w14:paraId="4FB7AFE8" w14:textId="77777777" w:rsidTr="11436AA6">
        <w:trPr>
          <w:trHeight w:val="718"/>
        </w:trPr>
        <w:tc>
          <w:tcPr>
            <w:tcW w:w="1818" w:type="dxa"/>
          </w:tcPr>
          <w:p w14:paraId="673D8E86" w14:textId="7323AE9F" w:rsidR="00AB307B" w:rsidRPr="00765A77" w:rsidRDefault="0035189D" w:rsidP="00AB307B">
            <w:pPr>
              <w:rPr>
                <w:rFonts w:ascii="Times New Roman" w:hAnsi="Times New Roman" w:cs="Times New Roman"/>
                <w:b/>
              </w:rPr>
            </w:pPr>
            <w:r w:rsidRPr="00765A77">
              <w:rPr>
                <w:rFonts w:ascii="Times New Roman" w:hAnsi="Times New Roman" w:cs="Times New Roman"/>
                <w:b/>
                <w:bCs/>
              </w:rPr>
              <w:t>P</w:t>
            </w:r>
            <w:r w:rsidR="00AB307B" w:rsidRPr="008421AC">
              <w:rPr>
                <w:rFonts w:ascii="Times New Roman" w:hAnsi="Times New Roman" w:cs="Times New Roman"/>
                <w:b/>
                <w:bCs/>
              </w:rPr>
              <w:t>abaigos data</w:t>
            </w:r>
            <w:r w:rsidR="00892A45">
              <w:rPr>
                <w:rFonts w:ascii="Times New Roman" w:hAnsi="Times New Roman" w:cs="Times New Roman"/>
                <w:b/>
                <w:bCs/>
              </w:rPr>
              <w:t xml:space="preserve"> </w:t>
            </w:r>
            <w:r w:rsidR="00892A45" w:rsidRPr="00C52E03">
              <w:rPr>
                <w:rFonts w:ascii="Times New Roman" w:hAnsi="Times New Roman" w:cs="Times New Roman"/>
                <w:bCs/>
              </w:rPr>
              <w:t>*</w:t>
            </w:r>
          </w:p>
        </w:tc>
        <w:tc>
          <w:tcPr>
            <w:tcW w:w="7994" w:type="dxa"/>
          </w:tcPr>
          <w:p w14:paraId="3F91996D" w14:textId="0D28D30C" w:rsidR="00AB307B" w:rsidRPr="00491234" w:rsidRDefault="1DF11432" w:rsidP="6DA3F3EC">
            <w:pPr>
              <w:rPr>
                <w:rFonts w:ascii="Times New Roman" w:hAnsi="Times New Roman" w:cs="Times New Roman"/>
              </w:rPr>
            </w:pPr>
            <w:r w:rsidRPr="11436AA6">
              <w:rPr>
                <w:rFonts w:ascii="Times New Roman" w:hAnsi="Times New Roman" w:cs="Times New Roman"/>
              </w:rPr>
              <w:t>202</w:t>
            </w:r>
            <w:r w:rsidR="6611B5E4" w:rsidRPr="11436AA6">
              <w:rPr>
                <w:rFonts w:ascii="Times New Roman" w:hAnsi="Times New Roman" w:cs="Times New Roman"/>
              </w:rPr>
              <w:t>6</w:t>
            </w:r>
            <w:r w:rsidRPr="11436AA6">
              <w:rPr>
                <w:rFonts w:ascii="Times New Roman" w:hAnsi="Times New Roman" w:cs="Times New Roman"/>
              </w:rPr>
              <w:t>-</w:t>
            </w:r>
            <w:r w:rsidR="506DEFBC" w:rsidRPr="11436AA6">
              <w:rPr>
                <w:rFonts w:ascii="Times New Roman" w:hAnsi="Times New Roman" w:cs="Times New Roman"/>
              </w:rPr>
              <w:t>1</w:t>
            </w:r>
            <w:r w:rsidR="14D56A68" w:rsidRPr="11436AA6">
              <w:rPr>
                <w:rFonts w:ascii="Times New Roman" w:hAnsi="Times New Roman" w:cs="Times New Roman"/>
              </w:rPr>
              <w:t>2</w:t>
            </w:r>
            <w:r w:rsidR="4E268FFD" w:rsidRPr="11436AA6">
              <w:rPr>
                <w:rFonts w:ascii="Times New Roman" w:hAnsi="Times New Roman" w:cs="Times New Roman"/>
              </w:rPr>
              <w:t>-3</w:t>
            </w:r>
            <w:r w:rsidR="111D7CCE" w:rsidRPr="11436AA6">
              <w:rPr>
                <w:rFonts w:ascii="Times New Roman" w:hAnsi="Times New Roman" w:cs="Times New Roman"/>
              </w:rPr>
              <w:t>1</w:t>
            </w:r>
            <w:r w:rsidRPr="11436AA6">
              <w:rPr>
                <w:rFonts w:ascii="Times New Roman" w:hAnsi="Times New Roman" w:cs="Times New Roman"/>
              </w:rPr>
              <w:t xml:space="preserve">  16:00</w:t>
            </w:r>
          </w:p>
        </w:tc>
      </w:tr>
      <w:tr w:rsidR="004C40E8" w:rsidRPr="00765A77" w14:paraId="58A63634" w14:textId="77777777" w:rsidTr="11436AA6">
        <w:trPr>
          <w:trHeight w:val="718"/>
        </w:trPr>
        <w:tc>
          <w:tcPr>
            <w:tcW w:w="1818" w:type="dxa"/>
          </w:tcPr>
          <w:p w14:paraId="7A3A92C2" w14:textId="62FF85D2" w:rsidR="004C40E8" w:rsidRPr="00765A77" w:rsidRDefault="004C40E8" w:rsidP="004C40E8">
            <w:pPr>
              <w:rPr>
                <w:rFonts w:ascii="Times New Roman" w:hAnsi="Times New Roman" w:cs="Times New Roman"/>
                <w:b/>
                <w:bCs/>
              </w:rPr>
            </w:pPr>
            <w:r w:rsidRPr="00765A77">
              <w:rPr>
                <w:rFonts w:ascii="Times New Roman" w:hAnsi="Times New Roman" w:cs="Times New Roman"/>
                <w:b/>
              </w:rPr>
              <w:t>Programa</w:t>
            </w:r>
            <w:r w:rsidR="00E12EA9">
              <w:rPr>
                <w:rFonts w:ascii="Times New Roman" w:hAnsi="Times New Roman" w:cs="Times New Roman"/>
                <w:b/>
              </w:rPr>
              <w:t xml:space="preserve"> </w:t>
            </w:r>
            <w:r w:rsidR="00E12EA9" w:rsidRPr="00C52E03">
              <w:rPr>
                <w:rFonts w:ascii="Times New Roman" w:hAnsi="Times New Roman" w:cs="Times New Roman"/>
                <w:bCs/>
              </w:rPr>
              <w:t>*</w:t>
            </w:r>
          </w:p>
        </w:tc>
        <w:tc>
          <w:tcPr>
            <w:tcW w:w="7994" w:type="dxa"/>
          </w:tcPr>
          <w:p w14:paraId="0F275C97" w14:textId="77777777" w:rsidR="00491234" w:rsidRPr="00010DDE" w:rsidRDefault="00491234" w:rsidP="00491234">
            <w:pPr>
              <w:pStyle w:val="paragraph"/>
              <w:spacing w:before="0" w:beforeAutospacing="0" w:after="0" w:afterAutospacing="0"/>
              <w:textAlignment w:val="baseline"/>
              <w:rPr>
                <w:rStyle w:val="contentcontrolboundarysink"/>
                <w:sz w:val="22"/>
                <w:szCs w:val="22"/>
              </w:rPr>
            </w:pPr>
            <w:r w:rsidRPr="00010DDE">
              <w:rPr>
                <w:rStyle w:val="normaltextrun"/>
                <w:rFonts w:ascii="Segoe UI Symbol" w:eastAsia="Segoe UI Symbol" w:hAnsi="Segoe UI Symbol" w:cs="Segoe UI Symbol"/>
                <w:sz w:val="22"/>
                <w:szCs w:val="22"/>
              </w:rPr>
              <w:t>☒</w:t>
            </w:r>
            <w:r w:rsidRPr="00010DDE">
              <w:rPr>
                <w:rStyle w:val="contentcontrolboundarysink"/>
                <w:sz w:val="22"/>
                <w:szCs w:val="22"/>
              </w:rPr>
              <w:t xml:space="preserve"> 2021–2027 m. ES fondų investicijų programa </w:t>
            </w:r>
          </w:p>
          <w:p w14:paraId="341D071A" w14:textId="59A44CE9" w:rsidR="004C40E8" w:rsidRPr="00491234" w:rsidRDefault="004C40E8" w:rsidP="004C40E8">
            <w:pPr>
              <w:rPr>
                <w:rFonts w:ascii="Times New Roman" w:hAnsi="Times New Roman" w:cs="Times New Roman"/>
              </w:rPr>
            </w:pPr>
          </w:p>
        </w:tc>
      </w:tr>
      <w:tr w:rsidR="00F025E7" w:rsidRPr="00765A77" w14:paraId="04B710E6" w14:textId="77777777" w:rsidTr="11436AA6">
        <w:trPr>
          <w:trHeight w:val="718"/>
        </w:trPr>
        <w:tc>
          <w:tcPr>
            <w:tcW w:w="1818" w:type="dxa"/>
          </w:tcPr>
          <w:p w14:paraId="48C612D9" w14:textId="073CE792" w:rsidR="00F025E7" w:rsidRPr="00765A77" w:rsidRDefault="00F025E7" w:rsidP="00F025E7">
            <w:pPr>
              <w:rPr>
                <w:rFonts w:ascii="Times New Roman" w:hAnsi="Times New Roman" w:cs="Times New Roman"/>
                <w:b/>
              </w:rPr>
            </w:pPr>
            <w:r w:rsidRPr="00765A77">
              <w:rPr>
                <w:rFonts w:ascii="Times New Roman" w:hAnsi="Times New Roman" w:cs="Times New Roman"/>
                <w:b/>
                <w:bCs/>
              </w:rPr>
              <w:t>Finansavimo forma</w:t>
            </w:r>
            <w:r w:rsidR="005728CB" w:rsidRPr="008421AC">
              <w:rPr>
                <w:rFonts w:ascii="Times New Roman" w:hAnsi="Times New Roman" w:cs="Times New Roman"/>
              </w:rPr>
              <w:t xml:space="preserve"> *</w:t>
            </w:r>
          </w:p>
        </w:tc>
        <w:tc>
          <w:tcPr>
            <w:tcW w:w="7994" w:type="dxa"/>
          </w:tcPr>
          <w:p w14:paraId="71CDF183" w14:textId="3AFE64F8" w:rsidR="00F025E7" w:rsidRPr="00491234" w:rsidRDefault="00491234" w:rsidP="00F025E7">
            <w:pPr>
              <w:pStyle w:val="paragraph"/>
              <w:spacing w:before="0" w:beforeAutospacing="0" w:after="0" w:afterAutospacing="0"/>
              <w:textAlignment w:val="baseline"/>
              <w:rPr>
                <w:rStyle w:val="normaltextrun"/>
                <w:i/>
                <w:iCs/>
                <w:sz w:val="22"/>
                <w:szCs w:val="22"/>
              </w:rPr>
            </w:pPr>
            <w:r>
              <w:t>Dotacija</w:t>
            </w:r>
          </w:p>
        </w:tc>
      </w:tr>
      <w:tr w:rsidR="00AE5A72" w:rsidRPr="00765A77" w14:paraId="7A76BB9C" w14:textId="77777777" w:rsidTr="11436AA6">
        <w:trPr>
          <w:trHeight w:val="718"/>
        </w:trPr>
        <w:tc>
          <w:tcPr>
            <w:tcW w:w="1818" w:type="dxa"/>
          </w:tcPr>
          <w:p w14:paraId="229AF4E0" w14:textId="754F56A9" w:rsidR="00AE5A72" w:rsidRPr="00765A77" w:rsidRDefault="003D7E4D" w:rsidP="00F025E7">
            <w:pPr>
              <w:rPr>
                <w:rFonts w:ascii="Times New Roman" w:hAnsi="Times New Roman" w:cs="Times New Roman"/>
                <w:b/>
                <w:bCs/>
              </w:rPr>
            </w:pPr>
            <w:r>
              <w:rPr>
                <w:rFonts w:ascii="Times New Roman" w:hAnsi="Times New Roman" w:cs="Times New Roman"/>
                <w:b/>
                <w:bCs/>
              </w:rPr>
              <w:t>Kvietimo</w:t>
            </w:r>
            <w:r w:rsidR="00AE5A72">
              <w:rPr>
                <w:rFonts w:ascii="Times New Roman" w:hAnsi="Times New Roman" w:cs="Times New Roman"/>
                <w:b/>
                <w:bCs/>
              </w:rPr>
              <w:t xml:space="preserve"> finansavimo suma</w:t>
            </w:r>
            <w:r w:rsidRPr="008421AC">
              <w:rPr>
                <w:rFonts w:ascii="Times New Roman" w:hAnsi="Times New Roman" w:cs="Times New Roman"/>
              </w:rPr>
              <w:t xml:space="preserve"> *</w:t>
            </w:r>
          </w:p>
        </w:tc>
        <w:tc>
          <w:tcPr>
            <w:tcW w:w="7994" w:type="dxa"/>
          </w:tcPr>
          <w:p w14:paraId="2DB100C1" w14:textId="7D8EEC45" w:rsidR="00CC7B7E" w:rsidRPr="00491234" w:rsidRDefault="1DF11432" w:rsidP="1DE47706">
            <w:pPr>
              <w:pStyle w:val="paragraph"/>
              <w:spacing w:before="0" w:beforeAutospacing="0" w:after="0" w:afterAutospacing="0"/>
              <w:textAlignment w:val="baseline"/>
              <w:rPr>
                <w:sz w:val="22"/>
                <w:szCs w:val="22"/>
              </w:rPr>
            </w:pPr>
            <w:r w:rsidRPr="11436AA6">
              <w:rPr>
                <w:sz w:val="22"/>
                <w:szCs w:val="22"/>
              </w:rPr>
              <w:t> </w:t>
            </w:r>
            <w:r w:rsidR="597AEBA9" w:rsidRPr="11436AA6">
              <w:rPr>
                <w:sz w:val="22"/>
                <w:szCs w:val="22"/>
              </w:rPr>
              <w:t>6</w:t>
            </w:r>
            <w:r w:rsidR="2B510195" w:rsidRPr="11436AA6">
              <w:rPr>
                <w:sz w:val="22"/>
                <w:szCs w:val="22"/>
              </w:rPr>
              <w:t xml:space="preserve"> 0</w:t>
            </w:r>
            <w:r w:rsidRPr="11436AA6">
              <w:rPr>
                <w:sz w:val="22"/>
                <w:szCs w:val="22"/>
              </w:rPr>
              <w:t>00 000</w:t>
            </w:r>
          </w:p>
        </w:tc>
      </w:tr>
    </w:tbl>
    <w:p w14:paraId="163E788C" w14:textId="77777777" w:rsidR="00BF4FBA" w:rsidRDefault="00BF4FBA" w:rsidP="008421AC">
      <w:pPr>
        <w:rPr>
          <w:rFonts w:ascii="Times New Roman" w:eastAsiaTheme="majorEastAsia" w:hAnsi="Times New Roman" w:cs="Times New Roman"/>
          <w:b/>
          <w:bCs/>
        </w:rPr>
      </w:pPr>
    </w:p>
    <w:p w14:paraId="29D4460E" w14:textId="1CAE2289" w:rsidR="00FC71C6" w:rsidRPr="008421AC" w:rsidRDefault="00FC71C6" w:rsidP="008421AC">
      <w:pPr>
        <w:rPr>
          <w:rFonts w:ascii="Times New Roman" w:eastAsiaTheme="majorEastAsia" w:hAnsi="Times New Roman" w:cs="Times New Roman"/>
          <w:color w:val="1F4D78" w:themeColor="accent1" w:themeShade="7F"/>
          <w:sz w:val="24"/>
          <w:szCs w:val="24"/>
        </w:rPr>
      </w:pPr>
      <w:r w:rsidRPr="008421AC">
        <w:rPr>
          <w:rFonts w:ascii="Times New Roman" w:eastAsiaTheme="majorEastAsia" w:hAnsi="Times New Roman" w:cs="Times New Roman"/>
          <w:b/>
          <w:bCs/>
        </w:rPr>
        <w:t>JP veikla</w:t>
      </w:r>
      <w:r w:rsidR="002A00A1" w:rsidRPr="008421AC">
        <w:rPr>
          <w:rFonts w:ascii="Times New Roman" w:eastAsiaTheme="majorEastAsia" w:hAnsi="Times New Roman" w:cs="Times New Roman"/>
          <w:b/>
          <w:bCs/>
        </w:rPr>
        <w:t xml:space="preserve"> </w:t>
      </w:r>
    </w:p>
    <w:tbl>
      <w:tblPr>
        <w:tblStyle w:val="TableGrid"/>
        <w:tblW w:w="9812" w:type="dxa"/>
        <w:tblLayout w:type="fixed"/>
        <w:tblLook w:val="04A0" w:firstRow="1" w:lastRow="0" w:firstColumn="1" w:lastColumn="0" w:noHBand="0" w:noVBand="1"/>
      </w:tblPr>
      <w:tblGrid>
        <w:gridCol w:w="1818"/>
        <w:gridCol w:w="7994"/>
      </w:tblGrid>
      <w:tr w:rsidR="00FE74BE" w:rsidRPr="00765A77" w14:paraId="053E527A" w14:textId="77777777" w:rsidTr="11436AA6">
        <w:trPr>
          <w:trHeight w:val="349"/>
        </w:trPr>
        <w:tc>
          <w:tcPr>
            <w:tcW w:w="1818" w:type="dxa"/>
            <w:shd w:val="clear" w:color="auto" w:fill="DEEAF6" w:themeFill="accent1" w:themeFillTint="33"/>
          </w:tcPr>
          <w:p w14:paraId="4706CFC6" w14:textId="55CF91B2"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Lauko pavadinimas</w:t>
            </w:r>
          </w:p>
        </w:tc>
        <w:tc>
          <w:tcPr>
            <w:tcW w:w="7994" w:type="dxa"/>
            <w:shd w:val="clear" w:color="auto" w:fill="DEEAF6" w:themeFill="accent1" w:themeFillTint="33"/>
          </w:tcPr>
          <w:p w14:paraId="6B5DB6E5" w14:textId="17154484" w:rsidR="00FE74BE" w:rsidRPr="00765A77" w:rsidRDefault="00FE74BE" w:rsidP="00FE74BE">
            <w:pPr>
              <w:spacing w:after="120"/>
              <w:ind w:left="-57" w:right="-57"/>
              <w:rPr>
                <w:rFonts w:ascii="Times New Roman" w:hAnsi="Times New Roman" w:cs="Times New Roman"/>
                <w:i/>
                <w:iCs/>
                <w:highlight w:val="yellow"/>
              </w:rPr>
            </w:pPr>
            <w:r w:rsidRPr="00765A77">
              <w:rPr>
                <w:rFonts w:ascii="Times New Roman" w:hAnsi="Times New Roman" w:cs="Times New Roman"/>
                <w:b/>
                <w:bCs/>
              </w:rPr>
              <w:t>Lauko aprašymas</w:t>
            </w:r>
          </w:p>
        </w:tc>
      </w:tr>
      <w:tr w:rsidR="00FE74BE" w:rsidRPr="00765A77" w14:paraId="56578652" w14:textId="77777777" w:rsidTr="11436AA6">
        <w:trPr>
          <w:trHeight w:val="349"/>
        </w:trPr>
        <w:tc>
          <w:tcPr>
            <w:tcW w:w="1818" w:type="dxa"/>
          </w:tcPr>
          <w:p w14:paraId="64FE907D" w14:textId="58664F08"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Nebevykdoma</w:t>
            </w:r>
          </w:p>
        </w:tc>
        <w:tc>
          <w:tcPr>
            <w:tcW w:w="7994" w:type="dxa"/>
          </w:tcPr>
          <w:p w14:paraId="14FA0326" w14:textId="5F4E6EB5" w:rsidR="00FE74BE" w:rsidRPr="00765A77" w:rsidRDefault="00FE74BE" w:rsidP="00FE74BE">
            <w:pPr>
              <w:spacing w:after="120"/>
              <w:ind w:left="-57" w:right="-57"/>
              <w:rPr>
                <w:rFonts w:ascii="Times New Roman" w:hAnsi="Times New Roman" w:cs="Times New Roman"/>
                <w:i/>
                <w:iCs/>
              </w:rPr>
            </w:pPr>
          </w:p>
        </w:tc>
      </w:tr>
      <w:tr w:rsidR="00FE74BE" w:rsidRPr="00765A77" w14:paraId="2326AD16" w14:textId="77777777" w:rsidTr="11436AA6">
        <w:trPr>
          <w:trHeight w:val="349"/>
        </w:trPr>
        <w:tc>
          <w:tcPr>
            <w:tcW w:w="1818" w:type="dxa"/>
          </w:tcPr>
          <w:p w14:paraId="6E80565E" w14:textId="52658827" w:rsidR="00FE74BE" w:rsidRPr="00765A77" w:rsidRDefault="00FE74BE" w:rsidP="00FE74BE">
            <w:pPr>
              <w:rPr>
                <w:rFonts w:ascii="Times New Roman" w:hAnsi="Times New Roman" w:cs="Times New Roman"/>
                <w:b/>
                <w:highlight w:val="yellow"/>
              </w:rPr>
            </w:pPr>
            <w:r w:rsidRPr="00765A77">
              <w:rPr>
                <w:rFonts w:ascii="Times New Roman" w:hAnsi="Times New Roman" w:cs="Times New Roman"/>
                <w:b/>
                <w:bCs/>
              </w:rPr>
              <w:lastRenderedPageBreak/>
              <w:t>Veiklos numeris</w:t>
            </w:r>
          </w:p>
        </w:tc>
        <w:tc>
          <w:tcPr>
            <w:tcW w:w="7994" w:type="dxa"/>
          </w:tcPr>
          <w:p w14:paraId="4C7E44EA" w14:textId="3AFC1880" w:rsidR="00FE74BE" w:rsidRPr="00491234" w:rsidRDefault="000032A4" w:rsidP="008421AC">
            <w:pPr>
              <w:spacing w:after="120"/>
              <w:ind w:left="-58" w:right="-58"/>
              <w:rPr>
                <w:rFonts w:ascii="Times New Roman" w:hAnsi="Times New Roman" w:cs="Times New Roman"/>
              </w:rPr>
            </w:pPr>
            <w:r>
              <w:rPr>
                <w:rFonts w:ascii="Times New Roman" w:hAnsi="Times New Roman" w:cs="Times New Roman"/>
              </w:rPr>
              <w:t>5</w:t>
            </w:r>
          </w:p>
        </w:tc>
      </w:tr>
      <w:tr w:rsidR="00FE74BE" w:rsidRPr="00765A77" w14:paraId="3D86645D" w14:textId="77777777" w:rsidTr="11436AA6">
        <w:trPr>
          <w:trHeight w:val="718"/>
        </w:trPr>
        <w:tc>
          <w:tcPr>
            <w:tcW w:w="1818" w:type="dxa"/>
          </w:tcPr>
          <w:p w14:paraId="5D6D8BC1" w14:textId="754757F9" w:rsidR="00FE74BE" w:rsidRPr="00765A77" w:rsidRDefault="00FE74BE" w:rsidP="005E21FF">
            <w:pPr>
              <w:ind w:right="-57"/>
              <w:rPr>
                <w:rFonts w:ascii="Times New Roman" w:hAnsi="Times New Roman" w:cs="Times New Roman"/>
                <w:b/>
                <w:bCs/>
              </w:rPr>
            </w:pPr>
            <w:r w:rsidRPr="00765A77">
              <w:rPr>
                <w:rFonts w:ascii="Times New Roman" w:hAnsi="Times New Roman" w:cs="Times New Roman"/>
                <w:b/>
                <w:bCs/>
              </w:rPr>
              <w:t>Veiklos pavadinimas</w:t>
            </w:r>
          </w:p>
          <w:p w14:paraId="1DCAE3EF" w14:textId="4E97603A" w:rsidR="00FE74BE" w:rsidRPr="00765A77" w:rsidRDefault="00FE74BE" w:rsidP="00FE74BE">
            <w:pPr>
              <w:rPr>
                <w:rFonts w:ascii="Times New Roman" w:hAnsi="Times New Roman" w:cs="Times New Roman"/>
                <w:b/>
              </w:rPr>
            </w:pPr>
          </w:p>
        </w:tc>
        <w:tc>
          <w:tcPr>
            <w:tcW w:w="7994" w:type="dxa"/>
          </w:tcPr>
          <w:p w14:paraId="0B97117B" w14:textId="27B04F0C" w:rsidR="00FE74BE" w:rsidRPr="00491234" w:rsidRDefault="000032A4" w:rsidP="008421AC">
            <w:pPr>
              <w:spacing w:after="120"/>
              <w:rPr>
                <w:rFonts w:ascii="Times New Roman" w:hAnsi="Times New Roman" w:cs="Times New Roman"/>
                <w:color w:val="808080" w:themeColor="background1" w:themeShade="80"/>
              </w:rPr>
            </w:pPr>
            <w:r w:rsidRPr="000032A4">
              <w:rPr>
                <w:rFonts w:ascii="Times New Roman" w:hAnsi="Times New Roman" w:cs="Times New Roman"/>
                <w:color w:val="000000" w:themeColor="text1"/>
              </w:rPr>
              <w:t>Neefektyvių biomasę naudojančių katilų keitimas į efektyvesnes, AEI naudojančias šilumos gamybos technologijas, individualiuose namuose, neprijungtuose prie CŠT visoje Lietuvoje</w:t>
            </w:r>
          </w:p>
        </w:tc>
      </w:tr>
      <w:tr w:rsidR="00FE74BE" w:rsidRPr="00765A77" w14:paraId="47CC78C9" w14:textId="77777777" w:rsidTr="11436AA6">
        <w:trPr>
          <w:trHeight w:val="718"/>
        </w:trPr>
        <w:tc>
          <w:tcPr>
            <w:tcW w:w="1818" w:type="dxa"/>
          </w:tcPr>
          <w:p w14:paraId="67C524F7" w14:textId="62AB10B6" w:rsidR="00FE74BE" w:rsidRPr="00765A77" w:rsidRDefault="6C763C92" w:rsidP="0AB2B071">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numeris</w:t>
            </w:r>
            <w:r w:rsidR="00107340" w:rsidRPr="0AB2B071">
              <w:rPr>
                <w:rFonts w:ascii="Times New Roman" w:hAnsi="Times New Roman" w:cs="Times New Roman"/>
              </w:rPr>
              <w:t xml:space="preserve"> *</w:t>
            </w:r>
          </w:p>
        </w:tc>
        <w:tc>
          <w:tcPr>
            <w:tcW w:w="7994" w:type="dxa"/>
          </w:tcPr>
          <w:p w14:paraId="11280820" w14:textId="519D1727" w:rsidR="00B36454" w:rsidRPr="004F11CB" w:rsidRDefault="000032A4" w:rsidP="000032A4">
            <w:pPr>
              <w:rPr>
                <w:rFonts w:ascii="Times New Roman" w:hAnsi="Times New Roman" w:cs="Times New Roman"/>
                <w:color w:val="000000" w:themeColor="text1"/>
              </w:rPr>
            </w:pPr>
            <w:r w:rsidRPr="000032A4">
              <w:rPr>
                <w:rFonts w:ascii="Times New Roman" w:hAnsi="Times New Roman" w:cs="Times New Roman"/>
                <w:color w:val="000000" w:themeColor="text1"/>
              </w:rPr>
              <w:t>03-001-06-05-01-07-01</w:t>
            </w:r>
          </w:p>
        </w:tc>
      </w:tr>
      <w:tr w:rsidR="00C26F85" w:rsidRPr="00765A77" w14:paraId="7D436EA8" w14:textId="77777777" w:rsidTr="11436AA6">
        <w:trPr>
          <w:trHeight w:val="718"/>
        </w:trPr>
        <w:tc>
          <w:tcPr>
            <w:tcW w:w="1818" w:type="dxa"/>
          </w:tcPr>
          <w:p w14:paraId="5706AE2F" w14:textId="558CA82F" w:rsidR="00C26F85" w:rsidRPr="00765A77" w:rsidRDefault="7199E22E" w:rsidP="0AB2B071">
            <w:pPr>
              <w:rPr>
                <w:rFonts w:ascii="Times New Roman" w:hAnsi="Times New Roman" w:cs="Times New Roman"/>
                <w:b/>
                <w:bCs/>
              </w:rPr>
            </w:pPr>
            <w:r w:rsidRPr="0AB2B071">
              <w:rPr>
                <w:rFonts w:ascii="Times New Roman" w:hAnsi="Times New Roman" w:cs="Times New Roman"/>
                <w:b/>
                <w:bCs/>
              </w:rPr>
              <w:t xml:space="preserve">Pažangos priemonės </w:t>
            </w:r>
            <w:proofErr w:type="spellStart"/>
            <w:r w:rsidRPr="0AB2B071">
              <w:rPr>
                <w:rFonts w:ascii="Times New Roman" w:hAnsi="Times New Roman" w:cs="Times New Roman"/>
                <w:b/>
                <w:bCs/>
              </w:rPr>
              <w:t>poveiklės</w:t>
            </w:r>
            <w:proofErr w:type="spellEnd"/>
            <w:r w:rsidRPr="0AB2B071">
              <w:rPr>
                <w:rFonts w:ascii="Times New Roman" w:hAnsi="Times New Roman" w:cs="Times New Roman"/>
                <w:b/>
                <w:bCs/>
              </w:rPr>
              <w:t xml:space="preserve"> (finansuojamos projekto veiklos) pavadinimas</w:t>
            </w:r>
            <w:r w:rsidR="00107340" w:rsidRPr="0AB2B071">
              <w:rPr>
                <w:rFonts w:ascii="Times New Roman" w:hAnsi="Times New Roman" w:cs="Times New Roman"/>
              </w:rPr>
              <w:t xml:space="preserve"> *</w:t>
            </w:r>
          </w:p>
        </w:tc>
        <w:tc>
          <w:tcPr>
            <w:tcW w:w="7994" w:type="dxa"/>
          </w:tcPr>
          <w:p w14:paraId="365530F1" w14:textId="076B56FC" w:rsidR="00B36454" w:rsidRPr="004F11CB" w:rsidRDefault="000032A4" w:rsidP="000032A4">
            <w:pPr>
              <w:ind w:left="-58" w:right="-58"/>
              <w:rPr>
                <w:rFonts w:ascii="Times New Roman" w:hAnsi="Times New Roman" w:cs="Times New Roman"/>
              </w:rPr>
            </w:pPr>
            <w:r w:rsidRPr="000032A4">
              <w:rPr>
                <w:rFonts w:ascii="Times New Roman" w:hAnsi="Times New Roman" w:cs="Times New Roman"/>
              </w:rPr>
              <w:t>Neefektyvių</w:t>
            </w:r>
            <w:r>
              <w:rPr>
                <w:rFonts w:ascii="Times New Roman" w:hAnsi="Times New Roman" w:cs="Times New Roman"/>
              </w:rPr>
              <w:t xml:space="preserve"> </w:t>
            </w:r>
            <w:r w:rsidRPr="000032A4">
              <w:rPr>
                <w:rFonts w:ascii="Times New Roman" w:hAnsi="Times New Roman" w:cs="Times New Roman"/>
              </w:rPr>
              <w:t>biomasę</w:t>
            </w:r>
            <w:r>
              <w:rPr>
                <w:rFonts w:ascii="Times New Roman" w:hAnsi="Times New Roman" w:cs="Times New Roman"/>
              </w:rPr>
              <w:t xml:space="preserve"> </w:t>
            </w:r>
            <w:r w:rsidRPr="000032A4">
              <w:rPr>
                <w:rFonts w:ascii="Times New Roman" w:hAnsi="Times New Roman" w:cs="Times New Roman"/>
              </w:rPr>
              <w:t>naudojančių</w:t>
            </w:r>
            <w:r>
              <w:rPr>
                <w:rFonts w:ascii="Times New Roman" w:hAnsi="Times New Roman" w:cs="Times New Roman"/>
              </w:rPr>
              <w:t xml:space="preserve"> </w:t>
            </w:r>
            <w:r w:rsidRPr="000032A4">
              <w:rPr>
                <w:rFonts w:ascii="Times New Roman" w:hAnsi="Times New Roman" w:cs="Times New Roman"/>
              </w:rPr>
              <w:t>katilų keitimas</w:t>
            </w:r>
            <w:r>
              <w:rPr>
                <w:rFonts w:ascii="Times New Roman" w:hAnsi="Times New Roman" w:cs="Times New Roman"/>
              </w:rPr>
              <w:t xml:space="preserve"> </w:t>
            </w:r>
            <w:r w:rsidRPr="000032A4">
              <w:rPr>
                <w:rFonts w:ascii="Times New Roman" w:hAnsi="Times New Roman" w:cs="Times New Roman"/>
              </w:rPr>
              <w:t>į efektyvesnes,</w:t>
            </w:r>
            <w:r>
              <w:rPr>
                <w:rFonts w:ascii="Times New Roman" w:hAnsi="Times New Roman" w:cs="Times New Roman"/>
              </w:rPr>
              <w:t xml:space="preserve"> </w:t>
            </w:r>
            <w:r w:rsidRPr="000032A4">
              <w:rPr>
                <w:rFonts w:ascii="Times New Roman" w:hAnsi="Times New Roman" w:cs="Times New Roman"/>
              </w:rPr>
              <w:t>AEI</w:t>
            </w:r>
            <w:r>
              <w:rPr>
                <w:rFonts w:ascii="Times New Roman" w:hAnsi="Times New Roman" w:cs="Times New Roman"/>
              </w:rPr>
              <w:t xml:space="preserve"> </w:t>
            </w:r>
            <w:r w:rsidRPr="000032A4">
              <w:rPr>
                <w:rFonts w:ascii="Times New Roman" w:hAnsi="Times New Roman" w:cs="Times New Roman"/>
              </w:rPr>
              <w:t>naudojančias</w:t>
            </w:r>
            <w:r>
              <w:rPr>
                <w:rFonts w:ascii="Times New Roman" w:hAnsi="Times New Roman" w:cs="Times New Roman"/>
              </w:rPr>
              <w:t xml:space="preserve"> </w:t>
            </w:r>
            <w:r w:rsidRPr="000032A4">
              <w:rPr>
                <w:rFonts w:ascii="Times New Roman" w:hAnsi="Times New Roman" w:cs="Times New Roman"/>
              </w:rPr>
              <w:t>šilumos</w:t>
            </w:r>
            <w:r>
              <w:rPr>
                <w:rFonts w:ascii="Times New Roman" w:hAnsi="Times New Roman" w:cs="Times New Roman"/>
              </w:rPr>
              <w:t xml:space="preserve"> </w:t>
            </w:r>
            <w:r w:rsidRPr="000032A4">
              <w:rPr>
                <w:rFonts w:ascii="Times New Roman" w:hAnsi="Times New Roman" w:cs="Times New Roman"/>
              </w:rPr>
              <w:t>gamybos</w:t>
            </w:r>
            <w:r>
              <w:rPr>
                <w:rFonts w:ascii="Times New Roman" w:hAnsi="Times New Roman" w:cs="Times New Roman"/>
              </w:rPr>
              <w:t xml:space="preserve"> </w:t>
            </w:r>
            <w:r w:rsidRPr="000032A4">
              <w:rPr>
                <w:rFonts w:ascii="Times New Roman" w:hAnsi="Times New Roman" w:cs="Times New Roman"/>
              </w:rPr>
              <w:t>technologijas,</w:t>
            </w:r>
            <w:r>
              <w:rPr>
                <w:rFonts w:ascii="Times New Roman" w:hAnsi="Times New Roman" w:cs="Times New Roman"/>
              </w:rPr>
              <w:t xml:space="preserve"> </w:t>
            </w:r>
            <w:r w:rsidRPr="000032A4">
              <w:rPr>
                <w:rFonts w:ascii="Times New Roman" w:hAnsi="Times New Roman" w:cs="Times New Roman"/>
              </w:rPr>
              <w:t>individualiuose namuose,</w:t>
            </w:r>
            <w:r>
              <w:rPr>
                <w:rFonts w:ascii="Times New Roman" w:hAnsi="Times New Roman" w:cs="Times New Roman"/>
              </w:rPr>
              <w:t xml:space="preserve"> </w:t>
            </w:r>
            <w:r w:rsidRPr="000032A4">
              <w:rPr>
                <w:rFonts w:ascii="Times New Roman" w:hAnsi="Times New Roman" w:cs="Times New Roman"/>
              </w:rPr>
              <w:t>neprijungtuose</w:t>
            </w:r>
            <w:r w:rsidR="006A7114">
              <w:rPr>
                <w:rFonts w:ascii="Times New Roman" w:hAnsi="Times New Roman" w:cs="Times New Roman"/>
              </w:rPr>
              <w:t xml:space="preserve"> prie CŠT visoje Lietuvoje</w:t>
            </w:r>
          </w:p>
        </w:tc>
      </w:tr>
      <w:tr w:rsidR="00FE74BE" w:rsidRPr="00765A77" w14:paraId="5127A191" w14:textId="77777777" w:rsidTr="11436AA6">
        <w:trPr>
          <w:trHeight w:val="718"/>
        </w:trPr>
        <w:tc>
          <w:tcPr>
            <w:tcW w:w="1818" w:type="dxa"/>
          </w:tcPr>
          <w:p w14:paraId="3198C34F" w14:textId="3E2C3330" w:rsidR="00FE74BE" w:rsidRPr="00765A77" w:rsidRDefault="56FF3204" w:rsidP="00FE74BE">
            <w:pPr>
              <w:rPr>
                <w:rFonts w:ascii="Times New Roman" w:hAnsi="Times New Roman" w:cs="Times New Roman"/>
                <w:b/>
                <w:bCs/>
              </w:rPr>
            </w:pPr>
            <w:r w:rsidRPr="4466F332">
              <w:rPr>
                <w:rFonts w:ascii="Times New Roman" w:hAnsi="Times New Roman" w:cs="Times New Roman"/>
                <w:b/>
                <w:bCs/>
              </w:rPr>
              <w:t>Regionas</w:t>
            </w:r>
            <w:r w:rsidR="13A9C05E" w:rsidRPr="4466F332">
              <w:rPr>
                <w:rFonts w:ascii="Times New Roman" w:hAnsi="Times New Roman" w:cs="Times New Roman"/>
                <w:b/>
                <w:bCs/>
              </w:rPr>
              <w:t xml:space="preserve"> </w:t>
            </w:r>
            <w:r w:rsidR="5ACD6369" w:rsidRPr="008421AC">
              <w:rPr>
                <w:rFonts w:ascii="Times New Roman" w:hAnsi="Times New Roman" w:cs="Times New Roman"/>
              </w:rPr>
              <w:t>*</w:t>
            </w:r>
          </w:p>
        </w:tc>
        <w:tc>
          <w:tcPr>
            <w:tcW w:w="7994" w:type="dxa"/>
          </w:tcPr>
          <w:p w14:paraId="36AE452A" w14:textId="2F9F8486" w:rsidR="00491234" w:rsidRPr="00010DDE" w:rsidRDefault="000032A4" w:rsidP="00491234">
            <w:pPr>
              <w:rPr>
                <w:rFonts w:ascii="Times New Roman" w:eastAsia="Times New Roman" w:hAnsi="Times New Roman" w:cs="Times New Roman"/>
              </w:rPr>
            </w:pPr>
            <w:r>
              <w:rPr>
                <w:rStyle w:val="normaltextrun"/>
                <w:rFonts w:ascii="Times New Roman" w:eastAsia="Times New Roman" w:hAnsi="Times New Roman" w:cs="Times New Roman"/>
              </w:rPr>
              <w:t>Netaikoma</w:t>
            </w:r>
          </w:p>
          <w:p w14:paraId="4C897A5A" w14:textId="0F0B1195" w:rsidR="00FE74BE" w:rsidRPr="008421AC" w:rsidRDefault="00FE74BE" w:rsidP="008421AC">
            <w:pPr>
              <w:ind w:left="-57" w:right="-57"/>
              <w:rPr>
                <w:rFonts w:ascii="Times New Roman" w:hAnsi="Times New Roman" w:cs="Times New Roman"/>
                <w:i/>
                <w:iCs/>
              </w:rPr>
            </w:pPr>
          </w:p>
        </w:tc>
      </w:tr>
      <w:tr w:rsidR="00FE74BE" w:rsidRPr="00765A77" w14:paraId="4F8DFF64" w14:textId="77777777" w:rsidTr="11436AA6">
        <w:trPr>
          <w:trHeight w:val="718"/>
        </w:trPr>
        <w:tc>
          <w:tcPr>
            <w:tcW w:w="1818" w:type="dxa"/>
          </w:tcPr>
          <w:p w14:paraId="373C9EB1" w14:textId="1BF1C213"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TPF apskritis</w:t>
            </w:r>
            <w:r w:rsidRPr="00765A77" w:rsidDel="00937D7C">
              <w:rPr>
                <w:rFonts w:ascii="Times New Roman" w:hAnsi="Times New Roman" w:cs="Times New Roman"/>
                <w:b/>
                <w:bCs/>
              </w:rPr>
              <w:t xml:space="preserve"> </w:t>
            </w:r>
          </w:p>
        </w:tc>
        <w:tc>
          <w:tcPr>
            <w:tcW w:w="7994" w:type="dxa"/>
          </w:tcPr>
          <w:p w14:paraId="2BA0B6B5" w14:textId="7B1A5A48" w:rsidR="00306CE2" w:rsidRPr="00491234" w:rsidRDefault="00491234" w:rsidP="00E66517">
            <w:pPr>
              <w:rPr>
                <w:rFonts w:ascii="Times New Roman" w:hAnsi="Times New Roman" w:cs="Times New Roman"/>
              </w:rPr>
            </w:pPr>
            <w:r w:rsidRPr="00491234">
              <w:rPr>
                <w:rFonts w:ascii="Times New Roman" w:hAnsi="Times New Roman" w:cs="Times New Roman"/>
              </w:rPr>
              <w:t>Netaikoma</w:t>
            </w:r>
          </w:p>
        </w:tc>
      </w:tr>
      <w:tr w:rsidR="00FE74BE" w:rsidRPr="00765A77" w14:paraId="3BD70A6D" w14:textId="77777777" w:rsidTr="11436AA6">
        <w:trPr>
          <w:trHeight w:val="718"/>
        </w:trPr>
        <w:tc>
          <w:tcPr>
            <w:tcW w:w="1818" w:type="dxa"/>
          </w:tcPr>
          <w:p w14:paraId="0367C54A" w14:textId="15D62DDA" w:rsidR="00FE74BE" w:rsidRPr="00765A77" w:rsidRDefault="00FE74BE" w:rsidP="00FE74BE">
            <w:pPr>
              <w:rPr>
                <w:rFonts w:ascii="Times New Roman" w:hAnsi="Times New Roman" w:cs="Times New Roman"/>
                <w:b/>
                <w:bCs/>
              </w:rPr>
            </w:pPr>
            <w:r w:rsidRPr="00765A77">
              <w:rPr>
                <w:rFonts w:ascii="Times New Roman" w:hAnsi="Times New Roman" w:cs="Times New Roman"/>
                <w:b/>
                <w:bCs/>
              </w:rPr>
              <w:t>Finansuojama JP projektų veikla</w:t>
            </w:r>
            <w:r w:rsidR="001C4849">
              <w:rPr>
                <w:rFonts w:ascii="Times New Roman" w:hAnsi="Times New Roman" w:cs="Times New Roman"/>
                <w:b/>
                <w:bCs/>
              </w:rPr>
              <w:t xml:space="preserve"> </w:t>
            </w:r>
            <w:r w:rsidR="001C4849" w:rsidRPr="00C52E03">
              <w:rPr>
                <w:rFonts w:ascii="Times New Roman" w:hAnsi="Times New Roman" w:cs="Times New Roman"/>
                <w:bCs/>
              </w:rPr>
              <w:t>*</w:t>
            </w:r>
          </w:p>
        </w:tc>
        <w:tc>
          <w:tcPr>
            <w:tcW w:w="7994" w:type="dxa"/>
          </w:tcPr>
          <w:p w14:paraId="3F0848A0" w14:textId="33B7D544" w:rsidR="00FE74BE" w:rsidRPr="00491234" w:rsidRDefault="79046B84" w:rsidP="003A0B6C">
            <w:pPr>
              <w:jc w:val="both"/>
              <w:rPr>
                <w:rFonts w:ascii="Times New Roman" w:hAnsi="Times New Roman" w:cs="Times New Roman"/>
              </w:rPr>
            </w:pPr>
            <w:r w:rsidRPr="0FF090AD">
              <w:rPr>
                <w:rFonts w:ascii="Times New Roman" w:hAnsi="Times New Roman" w:cs="Times New Roman"/>
              </w:rPr>
              <w:t>Neefektyvių biomasę naudojančių katilų keitimas į efektyvesnes, atsinaujinančius energijos išteklius (toliau – AEI) naudojančias šilumos gamybos technologijas, nekilnojamojo turto objektuose, neprijungtuose prie centralizuoto šilumos tiekimo (toliau – CŠT) visoje Lietuvoje.</w:t>
            </w:r>
          </w:p>
        </w:tc>
      </w:tr>
      <w:tr w:rsidR="0028482D" w:rsidRPr="00765A77" w14:paraId="2C9DD2DB" w14:textId="77777777" w:rsidTr="11436AA6">
        <w:trPr>
          <w:trHeight w:val="718"/>
        </w:trPr>
        <w:tc>
          <w:tcPr>
            <w:tcW w:w="1818" w:type="dxa"/>
          </w:tcPr>
          <w:p w14:paraId="7B166D93" w14:textId="304DE92D"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Galimi pareiškėjai</w:t>
            </w:r>
            <w:r w:rsidR="001C4849">
              <w:rPr>
                <w:rFonts w:ascii="Times New Roman" w:hAnsi="Times New Roman" w:cs="Times New Roman"/>
                <w:b/>
                <w:bCs/>
              </w:rPr>
              <w:t xml:space="preserve"> </w:t>
            </w:r>
            <w:r w:rsidR="001C4849" w:rsidRPr="00C52E03">
              <w:rPr>
                <w:rFonts w:ascii="Times New Roman" w:hAnsi="Times New Roman" w:cs="Times New Roman"/>
                <w:bCs/>
              </w:rPr>
              <w:t>*</w:t>
            </w:r>
          </w:p>
        </w:tc>
        <w:tc>
          <w:tcPr>
            <w:tcW w:w="7994" w:type="dxa"/>
          </w:tcPr>
          <w:p w14:paraId="26768A21" w14:textId="7D8E360A" w:rsidR="0028482D" w:rsidRPr="00500164" w:rsidRDefault="79046B84" w:rsidP="003A0B6C">
            <w:pPr>
              <w:jc w:val="both"/>
              <w:rPr>
                <w:rFonts w:ascii="Times New Roman" w:hAnsi="Times New Roman" w:cs="Times New Roman"/>
              </w:rPr>
            </w:pPr>
            <w:r w:rsidRPr="0FF090AD">
              <w:rPr>
                <w:rFonts w:ascii="Times New Roman" w:hAnsi="Times New Roman" w:cs="Times New Roman"/>
              </w:rPr>
              <w:t>Fiziniai asmenys, Lietuvos Respublikoje nuosavybės teise valdantys nekilnojamo turto objektą</w:t>
            </w:r>
            <w:r w:rsidR="3F777AD7" w:rsidRPr="0FF090AD">
              <w:rPr>
                <w:rFonts w:ascii="Times New Roman" w:hAnsi="Times New Roman" w:cs="Times New Roman"/>
              </w:rPr>
              <w:t>.</w:t>
            </w:r>
          </w:p>
        </w:tc>
      </w:tr>
      <w:tr w:rsidR="0028482D" w:rsidRPr="00765A77" w14:paraId="28334063" w14:textId="77777777" w:rsidTr="11436AA6">
        <w:trPr>
          <w:trHeight w:val="349"/>
        </w:trPr>
        <w:tc>
          <w:tcPr>
            <w:tcW w:w="1818" w:type="dxa"/>
          </w:tcPr>
          <w:p w14:paraId="5F62BDC9" w14:textId="52F3465F"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Pareiškėjo tipas</w:t>
            </w:r>
            <w:r w:rsidR="00910CB9">
              <w:rPr>
                <w:rFonts w:ascii="Times New Roman" w:hAnsi="Times New Roman" w:cs="Times New Roman"/>
                <w:b/>
                <w:bCs/>
              </w:rPr>
              <w:t xml:space="preserve"> </w:t>
            </w:r>
            <w:r w:rsidR="00910CB9" w:rsidRPr="00E66517">
              <w:rPr>
                <w:rFonts w:ascii="Times New Roman" w:hAnsi="Times New Roman" w:cs="Times New Roman"/>
              </w:rPr>
              <w:t>*</w:t>
            </w:r>
          </w:p>
        </w:tc>
        <w:tc>
          <w:tcPr>
            <w:tcW w:w="7994" w:type="dxa"/>
          </w:tcPr>
          <w:p w14:paraId="6A17A574" w14:textId="1D1B26CF" w:rsidR="0028482D" w:rsidRPr="00500164" w:rsidRDefault="00000000" w:rsidP="00E66517">
            <w:pPr>
              <w:jc w:val="both"/>
              <w:rPr>
                <w:rFonts w:ascii="Times New Roman" w:hAnsi="Times New Roman" w:cs="Times New Roman"/>
                <w:i/>
                <w:iCs/>
              </w:rPr>
            </w:pPr>
            <w:sdt>
              <w:sdtPr>
                <w:rPr>
                  <w:rFonts w:ascii="Times New Roman" w:hAnsi="Times New Roman" w:cs="Times New Roman"/>
                  <w:lang w:eastAsia="lt-LT"/>
                </w:rPr>
                <w:id w:val="-539741572"/>
                <w14:checkbox>
                  <w14:checked w14:val="1"/>
                  <w14:checkedState w14:val="2612" w14:font="MS Gothic"/>
                  <w14:uncheckedState w14:val="2610" w14:font="MS Gothic"/>
                </w14:checkbox>
              </w:sdtPr>
              <w:sdtContent>
                <w:r w:rsidR="00500164" w:rsidRPr="00500164">
                  <w:rPr>
                    <w:rFonts w:ascii="Segoe UI Symbol" w:eastAsia="MS Gothic" w:hAnsi="Segoe UI Symbol" w:cs="Segoe UI Symbol"/>
                    <w:lang w:eastAsia="lt-LT"/>
                  </w:rPr>
                  <w:t>☒</w:t>
                </w:r>
              </w:sdtContent>
            </w:sdt>
            <w:r w:rsidR="00500164" w:rsidRPr="00500164">
              <w:rPr>
                <w:rFonts w:ascii="Times New Roman" w:eastAsia="Times New Roman" w:hAnsi="Times New Roman" w:cs="Times New Roman"/>
              </w:rPr>
              <w:t xml:space="preserve"> Privatus</w:t>
            </w:r>
          </w:p>
        </w:tc>
      </w:tr>
      <w:tr w:rsidR="0028482D" w:rsidRPr="00765A77" w14:paraId="49A5F95F" w14:textId="77777777" w:rsidTr="11436AA6">
        <w:trPr>
          <w:trHeight w:val="259"/>
        </w:trPr>
        <w:tc>
          <w:tcPr>
            <w:tcW w:w="1818" w:type="dxa"/>
          </w:tcPr>
          <w:p w14:paraId="30122D79" w14:textId="29B2D0E5" w:rsidR="0028482D" w:rsidRPr="00765A77" w:rsidRDefault="0028482D" w:rsidP="0028482D">
            <w:pPr>
              <w:rPr>
                <w:rFonts w:ascii="Times New Roman" w:hAnsi="Times New Roman" w:cs="Times New Roman"/>
                <w:b/>
                <w:bCs/>
              </w:rPr>
            </w:pPr>
            <w:r w:rsidRPr="00765A77">
              <w:rPr>
                <w:rFonts w:ascii="Times New Roman" w:hAnsi="Times New Roman" w:cs="Times New Roman"/>
                <w:b/>
                <w:bCs/>
              </w:rPr>
              <w:t>Didžiausia galima skirti finansavimo lėšų suma JP projek</w:t>
            </w:r>
            <w:r w:rsidR="00B65474" w:rsidRPr="00765A77">
              <w:rPr>
                <w:rFonts w:ascii="Times New Roman" w:hAnsi="Times New Roman" w:cs="Times New Roman"/>
                <w:b/>
                <w:bCs/>
              </w:rPr>
              <w:t>t</w:t>
            </w:r>
            <w:r w:rsidR="002F0075" w:rsidRPr="00E66517">
              <w:rPr>
                <w:rFonts w:ascii="Times New Roman" w:hAnsi="Times New Roman" w:cs="Times New Roman"/>
                <w:b/>
                <w:bCs/>
              </w:rPr>
              <w:t>ui</w:t>
            </w:r>
            <w:r w:rsidR="00B65474" w:rsidRPr="00765A77">
              <w:rPr>
                <w:rFonts w:ascii="Times New Roman" w:hAnsi="Times New Roman" w:cs="Times New Roman"/>
                <w:b/>
                <w:bCs/>
              </w:rPr>
              <w:t xml:space="preserve"> </w:t>
            </w:r>
            <w:r w:rsidRPr="00765A77">
              <w:rPr>
                <w:rFonts w:ascii="Times New Roman" w:hAnsi="Times New Roman" w:cs="Times New Roman"/>
                <w:b/>
                <w:bCs/>
              </w:rPr>
              <w:t>įgyvendinti, eurais</w:t>
            </w:r>
            <w:r w:rsidR="0051500D">
              <w:rPr>
                <w:rFonts w:ascii="Times New Roman" w:hAnsi="Times New Roman" w:cs="Times New Roman"/>
                <w:b/>
                <w:bCs/>
              </w:rPr>
              <w:t xml:space="preserve"> </w:t>
            </w:r>
            <w:r w:rsidR="0051500D" w:rsidRPr="00E66517">
              <w:rPr>
                <w:rFonts w:ascii="Times New Roman" w:hAnsi="Times New Roman" w:cs="Times New Roman"/>
              </w:rPr>
              <w:t>*</w:t>
            </w:r>
          </w:p>
        </w:tc>
        <w:tc>
          <w:tcPr>
            <w:tcW w:w="7994" w:type="dxa"/>
          </w:tcPr>
          <w:p w14:paraId="44674A9B" w14:textId="72F70FE7" w:rsidR="0028482D" w:rsidRPr="00765A77" w:rsidRDefault="00500164" w:rsidP="00500164">
            <w:pPr>
              <w:rPr>
                <w:rFonts w:ascii="Times New Roman" w:hAnsi="Times New Roman" w:cs="Times New Roman"/>
                <w:i/>
                <w:iCs/>
              </w:rPr>
            </w:pPr>
            <w:r>
              <w:rPr>
                <w:rFonts w:ascii="Times New Roman" w:hAnsi="Times New Roman" w:cs="Times New Roman"/>
                <w:i/>
                <w:iCs/>
              </w:rPr>
              <w:t>-</w:t>
            </w:r>
          </w:p>
        </w:tc>
      </w:tr>
      <w:tr w:rsidR="0028482D" w:rsidRPr="00765A77" w14:paraId="2427B8BF" w14:textId="77777777" w:rsidTr="11436AA6">
        <w:trPr>
          <w:trHeight w:val="718"/>
        </w:trPr>
        <w:tc>
          <w:tcPr>
            <w:tcW w:w="1818" w:type="dxa"/>
          </w:tcPr>
          <w:p w14:paraId="08AF83E7" w14:textId="33AE2868" w:rsidR="0028482D" w:rsidRPr="00765A77" w:rsidRDefault="0028482D" w:rsidP="0028482D">
            <w:pPr>
              <w:rPr>
                <w:rFonts w:ascii="Times New Roman" w:hAnsi="Times New Roman" w:cs="Times New Roman"/>
                <w:b/>
                <w:bCs/>
              </w:rPr>
            </w:pPr>
            <w:r w:rsidRPr="00765A77">
              <w:rPr>
                <w:rFonts w:ascii="Times New Roman" w:eastAsia="Times New Roman" w:hAnsi="Times New Roman" w:cs="Times New Roman"/>
                <w:b/>
                <w:bCs/>
              </w:rPr>
              <w:t>Finansuojamoji dalis</w:t>
            </w:r>
            <w:r w:rsidR="0051500D">
              <w:rPr>
                <w:rFonts w:ascii="Times New Roman" w:eastAsia="Times New Roman" w:hAnsi="Times New Roman" w:cs="Times New Roman"/>
                <w:b/>
                <w:bCs/>
              </w:rPr>
              <w:t xml:space="preserve"> </w:t>
            </w:r>
            <w:r w:rsidR="0051500D" w:rsidRPr="00C52E03">
              <w:rPr>
                <w:rFonts w:ascii="Times New Roman" w:hAnsi="Times New Roman" w:cs="Times New Roman"/>
              </w:rPr>
              <w:t>*</w:t>
            </w:r>
          </w:p>
        </w:tc>
        <w:tc>
          <w:tcPr>
            <w:tcW w:w="7994" w:type="dxa"/>
          </w:tcPr>
          <w:p w14:paraId="5063EA7E" w14:textId="6D140112" w:rsidR="0028482D" w:rsidRPr="00765A77" w:rsidRDefault="00500164" w:rsidP="0028482D">
            <w:pPr>
              <w:jc w:val="both"/>
              <w:rPr>
                <w:rFonts w:ascii="Times New Roman" w:hAnsi="Times New Roman" w:cs="Times New Roman"/>
                <w:i/>
                <w:iCs/>
              </w:rPr>
            </w:pPr>
            <w:r w:rsidRPr="00010DDE">
              <w:rPr>
                <w:rStyle w:val="CommentReference"/>
                <w:rFonts w:ascii="Times New Roman" w:eastAsia="Times New Roman" w:hAnsi="Times New Roman" w:cs="Times New Roman"/>
                <w:sz w:val="22"/>
                <w:szCs w:val="22"/>
              </w:rPr>
              <w:t>Ne daugiau kaip 50 proc.</w:t>
            </w:r>
          </w:p>
        </w:tc>
      </w:tr>
      <w:tr w:rsidR="0028482D" w:rsidRPr="00765A77" w14:paraId="10100BD0" w14:textId="77777777" w:rsidTr="11436AA6">
        <w:trPr>
          <w:trHeight w:val="718"/>
        </w:trPr>
        <w:tc>
          <w:tcPr>
            <w:tcW w:w="1818" w:type="dxa"/>
          </w:tcPr>
          <w:p w14:paraId="09AF2C42" w14:textId="1EAFC5EE" w:rsidR="0028482D" w:rsidRPr="00765A77" w:rsidRDefault="0028482D" w:rsidP="0028482D">
            <w:pPr>
              <w:rPr>
                <w:rFonts w:ascii="Times New Roman" w:hAnsi="Times New Roman" w:cs="Times New Roman"/>
                <w:b/>
                <w:bCs/>
              </w:rPr>
            </w:pPr>
            <w:r w:rsidRPr="00765A77">
              <w:rPr>
                <w:rFonts w:ascii="Times New Roman" w:eastAsia="Times New Roman" w:hAnsi="Times New Roman" w:cs="Times New Roman"/>
                <w:b/>
                <w:bCs/>
              </w:rPr>
              <w:t>Nuosavo įnašo dalis</w:t>
            </w:r>
            <w:r w:rsidR="00BC5800">
              <w:rPr>
                <w:rFonts w:ascii="Times New Roman" w:eastAsia="Times New Roman" w:hAnsi="Times New Roman" w:cs="Times New Roman"/>
                <w:b/>
                <w:bCs/>
              </w:rPr>
              <w:t xml:space="preserve"> </w:t>
            </w:r>
            <w:r w:rsidR="00BC5800" w:rsidRPr="00C52E03">
              <w:rPr>
                <w:rFonts w:ascii="Times New Roman" w:hAnsi="Times New Roman" w:cs="Times New Roman"/>
              </w:rPr>
              <w:t>*</w:t>
            </w:r>
          </w:p>
        </w:tc>
        <w:tc>
          <w:tcPr>
            <w:tcW w:w="7994" w:type="dxa"/>
          </w:tcPr>
          <w:p w14:paraId="20419C25" w14:textId="32C4381D" w:rsidR="0028482D" w:rsidRPr="00500164" w:rsidRDefault="00500164" w:rsidP="00500164">
            <w:pPr>
              <w:rPr>
                <w:rFonts w:ascii="Times New Roman" w:eastAsia="Times New Roman" w:hAnsi="Times New Roman" w:cs="Times New Roman"/>
              </w:rPr>
            </w:pPr>
            <w:r w:rsidRPr="00010DDE">
              <w:rPr>
                <w:rStyle w:val="normaltextrun"/>
                <w:rFonts w:ascii="Times New Roman" w:eastAsia="Times New Roman" w:hAnsi="Times New Roman" w:cs="Times New Roman"/>
              </w:rPr>
              <w:t>Ne mažiau kaip 50 proc.  </w:t>
            </w:r>
          </w:p>
        </w:tc>
      </w:tr>
      <w:tr w:rsidR="004D6705" w:rsidRPr="00765A77" w14:paraId="0853CEB3" w14:textId="77777777" w:rsidTr="11436AA6">
        <w:trPr>
          <w:trHeight w:val="718"/>
        </w:trPr>
        <w:tc>
          <w:tcPr>
            <w:tcW w:w="1818" w:type="dxa"/>
          </w:tcPr>
          <w:p w14:paraId="3A19AE50" w14:textId="2221040A" w:rsidR="004D6705" w:rsidRPr="00765A77" w:rsidRDefault="004D6705" w:rsidP="0028482D">
            <w:pPr>
              <w:rPr>
                <w:rFonts w:ascii="Times New Roman" w:eastAsia="Times New Roman" w:hAnsi="Times New Roman" w:cs="Times New Roman"/>
                <w:b/>
                <w:bCs/>
              </w:rPr>
            </w:pPr>
            <w:r w:rsidRPr="00765A77">
              <w:rPr>
                <w:rFonts w:ascii="Times New Roman" w:eastAsia="Times New Roman" w:hAnsi="Times New Roman" w:cs="Times New Roman"/>
                <w:b/>
                <w:bCs/>
              </w:rPr>
              <w:t>Projekto veiklų įgyvendinimui taikomi supaprastintai apmokamų išlaidų dydžiai</w:t>
            </w:r>
            <w:r w:rsidR="00BC5800">
              <w:rPr>
                <w:rFonts w:ascii="Times New Roman" w:eastAsia="Times New Roman" w:hAnsi="Times New Roman" w:cs="Times New Roman"/>
                <w:b/>
                <w:bCs/>
              </w:rPr>
              <w:t xml:space="preserve"> </w:t>
            </w:r>
            <w:r w:rsidR="00BC5800" w:rsidRPr="00C52E03">
              <w:rPr>
                <w:rFonts w:ascii="Times New Roman" w:hAnsi="Times New Roman" w:cs="Times New Roman"/>
              </w:rPr>
              <w:t>*</w:t>
            </w:r>
          </w:p>
        </w:tc>
        <w:tc>
          <w:tcPr>
            <w:tcW w:w="7994" w:type="dxa"/>
          </w:tcPr>
          <w:p w14:paraId="3D6D7F8F" w14:textId="77777777" w:rsidR="00E96FFF" w:rsidRPr="00765A77" w:rsidRDefault="00E96FFF" w:rsidP="0028482D">
            <w:pPr>
              <w:rPr>
                <w:rFonts w:ascii="Times New Roman" w:eastAsia="Times New Roman" w:hAnsi="Times New Roman" w:cs="Times New Roman"/>
                <w:i/>
                <w:iCs/>
              </w:rPr>
            </w:pPr>
          </w:p>
          <w:tbl>
            <w:tblPr>
              <w:tblStyle w:val="TableGrid"/>
              <w:tblW w:w="0" w:type="auto"/>
              <w:tblLook w:val="04A0" w:firstRow="1" w:lastRow="0" w:firstColumn="1" w:lastColumn="0" w:noHBand="0" w:noVBand="1"/>
            </w:tblPr>
            <w:tblGrid>
              <w:gridCol w:w="1293"/>
              <w:gridCol w:w="1294"/>
              <w:gridCol w:w="1442"/>
              <w:gridCol w:w="1260"/>
              <w:gridCol w:w="1180"/>
              <w:gridCol w:w="1294"/>
            </w:tblGrid>
            <w:tr w:rsidR="0055571C" w:rsidRPr="00765A77" w14:paraId="5AD92164" w14:textId="77777777" w:rsidTr="11436AA6">
              <w:tc>
                <w:tcPr>
                  <w:tcW w:w="1293" w:type="dxa"/>
                </w:tcPr>
                <w:p w14:paraId="4820050B" w14:textId="79759F8A"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Supaprastintai apmokamų išlaidų dydžio kodas</w:t>
                  </w:r>
                </w:p>
              </w:tc>
              <w:tc>
                <w:tcPr>
                  <w:tcW w:w="1294" w:type="dxa"/>
                </w:tcPr>
                <w:p w14:paraId="3076717C" w14:textId="77777777" w:rsidR="0055571C" w:rsidRPr="00E66517" w:rsidRDefault="0055571C" w:rsidP="0055571C">
                  <w:pPr>
                    <w:rPr>
                      <w:rFonts w:ascii="Times New Roman" w:hAnsi="Times New Roman" w:cs="Times New Roman"/>
                      <w:b/>
                      <w:bCs/>
                      <w:sz w:val="20"/>
                      <w:szCs w:val="20"/>
                    </w:rPr>
                  </w:pPr>
                  <w:r w:rsidRPr="00E66517">
                    <w:rPr>
                      <w:rFonts w:ascii="Times New Roman" w:hAnsi="Times New Roman" w:cs="Times New Roman"/>
                      <w:b/>
                      <w:bCs/>
                      <w:sz w:val="20"/>
                      <w:szCs w:val="20"/>
                    </w:rPr>
                    <w:t>Supaprastintai apmokamų išlaidų dydžio versija</w:t>
                  </w:r>
                </w:p>
                <w:p w14:paraId="0F6E58A2" w14:textId="77777777" w:rsidR="0055571C" w:rsidRPr="00E66517" w:rsidRDefault="0055571C" w:rsidP="0055571C">
                  <w:pPr>
                    <w:rPr>
                      <w:rFonts w:ascii="Times New Roman" w:eastAsia="Times New Roman" w:hAnsi="Times New Roman" w:cs="Times New Roman"/>
                      <w:i/>
                      <w:iCs/>
                      <w:sz w:val="20"/>
                      <w:szCs w:val="20"/>
                    </w:rPr>
                  </w:pPr>
                </w:p>
              </w:tc>
              <w:tc>
                <w:tcPr>
                  <w:tcW w:w="1442" w:type="dxa"/>
                </w:tcPr>
                <w:p w14:paraId="174AE5F8" w14:textId="4AEC81BB"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Supaprastintai apmokamų išlaidų dydžio  pavadinimas</w:t>
                  </w:r>
                  <w:r w:rsidRPr="00E66517">
                    <w:rPr>
                      <w:rFonts w:ascii="Times New Roman" w:hAnsi="Times New Roman" w:cs="Times New Roman"/>
                      <w:b/>
                      <w:bCs/>
                      <w:i/>
                      <w:iCs/>
                      <w:sz w:val="20"/>
                      <w:szCs w:val="20"/>
                    </w:rPr>
                    <w:t xml:space="preserve"> </w:t>
                  </w:r>
                </w:p>
              </w:tc>
              <w:tc>
                <w:tcPr>
                  <w:tcW w:w="1260" w:type="dxa"/>
                </w:tcPr>
                <w:p w14:paraId="2F650787" w14:textId="6E39BB0C"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Dydis</w:t>
                  </w:r>
                </w:p>
              </w:tc>
              <w:tc>
                <w:tcPr>
                  <w:tcW w:w="1180" w:type="dxa"/>
                </w:tcPr>
                <w:p w14:paraId="51DE94DE" w14:textId="37C9AC94"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Matavimo vienetas</w:t>
                  </w:r>
                </w:p>
              </w:tc>
              <w:tc>
                <w:tcPr>
                  <w:tcW w:w="1294" w:type="dxa"/>
                </w:tcPr>
                <w:p w14:paraId="6301E5C8" w14:textId="4EEE6EED" w:rsidR="0055571C" w:rsidRPr="00E66517" w:rsidRDefault="0055571C" w:rsidP="0055571C">
                  <w:pPr>
                    <w:rPr>
                      <w:rFonts w:ascii="Times New Roman" w:eastAsia="Times New Roman" w:hAnsi="Times New Roman" w:cs="Times New Roman"/>
                      <w:i/>
                      <w:iCs/>
                      <w:sz w:val="20"/>
                      <w:szCs w:val="20"/>
                    </w:rPr>
                  </w:pPr>
                  <w:r w:rsidRPr="00E66517">
                    <w:rPr>
                      <w:rFonts w:ascii="Times New Roman" w:hAnsi="Times New Roman" w:cs="Times New Roman"/>
                      <w:b/>
                      <w:bCs/>
                      <w:sz w:val="20"/>
                      <w:szCs w:val="20"/>
                    </w:rPr>
                    <w:t>Papildoma informacija</w:t>
                  </w:r>
                </w:p>
              </w:tc>
            </w:tr>
            <w:tr w:rsidR="00500164" w:rsidRPr="00765A77" w14:paraId="173CDFE5" w14:textId="77777777" w:rsidTr="11436AA6">
              <w:tc>
                <w:tcPr>
                  <w:tcW w:w="1293" w:type="dxa"/>
                </w:tcPr>
                <w:p w14:paraId="7E65A506"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t>FĮ-14-02</w:t>
                  </w:r>
                  <w:r w:rsidRPr="00010DDE">
                    <w:rPr>
                      <w:rStyle w:val="eop"/>
                      <w:sz w:val="22"/>
                      <w:szCs w:val="22"/>
                    </w:rPr>
                    <w:t> </w:t>
                  </w:r>
                </w:p>
                <w:p w14:paraId="7D695F10" w14:textId="1C78C43E"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294" w:type="dxa"/>
                </w:tcPr>
                <w:p w14:paraId="600D2D5A"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t>03</w:t>
                  </w:r>
                  <w:r w:rsidRPr="00010DDE">
                    <w:rPr>
                      <w:rStyle w:val="eop"/>
                      <w:sz w:val="22"/>
                      <w:szCs w:val="22"/>
                    </w:rPr>
                    <w:t> </w:t>
                  </w:r>
                </w:p>
                <w:p w14:paraId="4E70F5AD" w14:textId="7491C3B0"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442" w:type="dxa"/>
                </w:tcPr>
                <w:p w14:paraId="5E8DDA44" w14:textId="170D29A8" w:rsidR="00500164" w:rsidRPr="00E66517" w:rsidRDefault="00500164" w:rsidP="00500164">
                  <w:pPr>
                    <w:rPr>
                      <w:rFonts w:ascii="Times New Roman" w:eastAsia="Times New Roman" w:hAnsi="Times New Roman" w:cs="Times New Roman"/>
                      <w:i/>
                      <w:iCs/>
                      <w:sz w:val="20"/>
                      <w:szCs w:val="20"/>
                    </w:rPr>
                  </w:pPr>
                  <w:r w:rsidRPr="00010DDE">
                    <w:rPr>
                      <w:rStyle w:val="normaltextrun"/>
                      <w:rFonts w:ascii="Times New Roman" w:hAnsi="Times New Roman" w:cs="Times New Roman"/>
                    </w:rPr>
                    <w:t xml:space="preserve">Fiksuotasis vieneto įkainis už įdiegtą biokuro </w:t>
                  </w:r>
                  <w:r w:rsidRPr="00010DDE">
                    <w:rPr>
                      <w:rStyle w:val="normaltextrun"/>
                      <w:rFonts w:ascii="Times New Roman" w:hAnsi="Times New Roman" w:cs="Times New Roman"/>
                    </w:rPr>
                    <w:lastRenderedPageBreak/>
                    <w:t>katilą, kurio galia* ≤ 15, su PVM</w:t>
                  </w:r>
                  <w:r w:rsidRPr="00010DDE">
                    <w:rPr>
                      <w:rStyle w:val="eop"/>
                      <w:rFonts w:ascii="Times New Roman" w:hAnsi="Times New Roman" w:cs="Times New Roman"/>
                    </w:rPr>
                    <w:t> </w:t>
                  </w:r>
                </w:p>
              </w:tc>
              <w:tc>
                <w:tcPr>
                  <w:tcW w:w="1260" w:type="dxa"/>
                </w:tcPr>
                <w:p w14:paraId="6F03C91A"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lastRenderedPageBreak/>
                    <w:t>272,40</w:t>
                  </w:r>
                  <w:r w:rsidRPr="00010DDE">
                    <w:rPr>
                      <w:rStyle w:val="eop"/>
                      <w:sz w:val="22"/>
                      <w:szCs w:val="22"/>
                    </w:rPr>
                    <w:t> </w:t>
                  </w:r>
                </w:p>
                <w:p w14:paraId="02FB5C8A" w14:textId="7F46D7B0"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180" w:type="dxa"/>
                </w:tcPr>
                <w:p w14:paraId="740870AF" w14:textId="77777777" w:rsidR="00500164" w:rsidRPr="00010DDE" w:rsidRDefault="00500164" w:rsidP="00500164">
                  <w:pPr>
                    <w:pStyle w:val="paragraph"/>
                    <w:spacing w:before="0" w:beforeAutospacing="0" w:after="0" w:afterAutospacing="0"/>
                    <w:jc w:val="both"/>
                    <w:textAlignment w:val="baseline"/>
                    <w:rPr>
                      <w:sz w:val="18"/>
                      <w:szCs w:val="18"/>
                    </w:rPr>
                  </w:pPr>
                  <w:r w:rsidRPr="00010DDE">
                    <w:rPr>
                      <w:rStyle w:val="normaltextrun"/>
                      <w:sz w:val="22"/>
                      <w:szCs w:val="22"/>
                    </w:rPr>
                    <w:t>Eur</w:t>
                  </w:r>
                  <w:r w:rsidRPr="00010DDE">
                    <w:rPr>
                      <w:rStyle w:val="eop"/>
                      <w:sz w:val="22"/>
                      <w:szCs w:val="22"/>
                    </w:rPr>
                    <w:t> </w:t>
                  </w:r>
                </w:p>
                <w:p w14:paraId="0019DAF3" w14:textId="02D7F133" w:rsidR="00500164" w:rsidRPr="00E66517" w:rsidRDefault="00500164" w:rsidP="00500164">
                  <w:pPr>
                    <w:rPr>
                      <w:rFonts w:ascii="Times New Roman" w:eastAsia="Times New Roman" w:hAnsi="Times New Roman" w:cs="Times New Roman"/>
                      <w:i/>
                      <w:iCs/>
                      <w:sz w:val="20"/>
                      <w:szCs w:val="20"/>
                    </w:rPr>
                  </w:pPr>
                  <w:r w:rsidRPr="00010DDE">
                    <w:rPr>
                      <w:rStyle w:val="eop"/>
                      <w:rFonts w:ascii="Times New Roman" w:hAnsi="Times New Roman" w:cs="Times New Roman"/>
                    </w:rPr>
                    <w:t> </w:t>
                  </w:r>
                </w:p>
              </w:tc>
              <w:tc>
                <w:tcPr>
                  <w:tcW w:w="1294" w:type="dxa"/>
                  <w:vMerge w:val="restart"/>
                </w:tcPr>
                <w:p w14:paraId="31A6365E" w14:textId="776E9B12" w:rsidR="00500164" w:rsidRPr="00DB16B1" w:rsidRDefault="00500164" w:rsidP="00500164">
                  <w:pPr>
                    <w:jc w:val="both"/>
                    <w:rPr>
                      <w:rFonts w:ascii="Times New Roman" w:eastAsia="Times New Roman" w:hAnsi="Times New Roman" w:cs="Times New Roman"/>
                    </w:rPr>
                  </w:pPr>
                  <w:r w:rsidRPr="00DB16B1">
                    <w:rPr>
                      <w:rFonts w:ascii="Times New Roman" w:eastAsia="Times New Roman" w:hAnsi="Times New Roman" w:cs="Times New Roman"/>
                    </w:rPr>
                    <w:t xml:space="preserve">1) naujo šilumos gamybos įrenginio įsigijimo </w:t>
                  </w:r>
                  <w:r w:rsidRPr="00DB16B1">
                    <w:rPr>
                      <w:rFonts w:ascii="Times New Roman" w:eastAsia="Times New Roman" w:hAnsi="Times New Roman" w:cs="Times New Roman"/>
                    </w:rPr>
                    <w:lastRenderedPageBreak/>
                    <w:t>PVM sąskaita faktūra / sąskaita faktūra</w:t>
                  </w:r>
                  <w:r w:rsidR="00861F96">
                    <w:rPr>
                      <w:rFonts w:ascii="Times New Roman" w:eastAsia="Times New Roman" w:hAnsi="Times New Roman" w:cs="Times New Roman"/>
                    </w:rPr>
                    <w:t>,</w:t>
                  </w:r>
                  <w:r w:rsidRPr="00DB16B1">
                    <w:rPr>
                      <w:rFonts w:ascii="Times New Roman" w:eastAsia="Times New Roman" w:hAnsi="Times New Roman" w:cs="Times New Roman"/>
                    </w:rPr>
                    <w:t xml:space="preserve"> išrašyta pareiškėjo ar įgaliotinio vardu (kai taikoma</w:t>
                  </w:r>
                  <w:r w:rsidR="00126EF0">
                    <w:rPr>
                      <w:rFonts w:ascii="Times New Roman" w:eastAsia="Times New Roman" w:hAnsi="Times New Roman" w:cs="Times New Roman"/>
                    </w:rPr>
                    <w:t>,</w:t>
                  </w:r>
                  <w:r w:rsidR="00F3634B">
                    <w:rPr>
                      <w:rFonts w:ascii="Times New Roman" w:eastAsia="Times New Roman" w:hAnsi="Times New Roman" w:cs="Times New Roman"/>
                    </w:rPr>
                    <w:t xml:space="preserve"> </w:t>
                  </w:r>
                  <w:r w:rsidR="00574337">
                    <w:rPr>
                      <w:rFonts w:ascii="Times New Roman" w:eastAsia="Times New Roman" w:hAnsi="Times New Roman" w:cs="Times New Roman"/>
                    </w:rPr>
                    <w:t>tačiau įgaliojimas turi būti sudarytas</w:t>
                  </w:r>
                  <w:r w:rsidR="001F5A35">
                    <w:rPr>
                      <w:rFonts w:ascii="Times New Roman" w:eastAsia="Times New Roman" w:hAnsi="Times New Roman" w:cs="Times New Roman"/>
                    </w:rPr>
                    <w:t xml:space="preserve"> iki </w:t>
                  </w:r>
                  <w:r w:rsidR="00F50F9A">
                    <w:rPr>
                      <w:rFonts w:ascii="Times New Roman" w:eastAsia="Times New Roman" w:hAnsi="Times New Roman" w:cs="Times New Roman"/>
                    </w:rPr>
                    <w:t xml:space="preserve">naujo šilumos gamybos įrenginio </w:t>
                  </w:r>
                  <w:r w:rsidR="00AE33F6">
                    <w:rPr>
                      <w:rFonts w:ascii="Times New Roman" w:eastAsia="Times New Roman" w:hAnsi="Times New Roman" w:cs="Times New Roman"/>
                    </w:rPr>
                    <w:t>įsigijimo</w:t>
                  </w:r>
                  <w:r w:rsidR="001A4F95">
                    <w:rPr>
                      <w:rFonts w:ascii="Times New Roman" w:eastAsia="Times New Roman" w:hAnsi="Times New Roman" w:cs="Times New Roman"/>
                    </w:rPr>
                    <w:t>/</w:t>
                  </w:r>
                  <w:r w:rsidR="008D74F5">
                    <w:rPr>
                      <w:rFonts w:ascii="Times New Roman" w:eastAsia="Times New Roman" w:hAnsi="Times New Roman" w:cs="Times New Roman"/>
                    </w:rPr>
                    <w:t xml:space="preserve">montavimo </w:t>
                  </w:r>
                  <w:r w:rsidR="00DF118C">
                    <w:rPr>
                      <w:rFonts w:ascii="Times New Roman" w:eastAsia="Times New Roman" w:hAnsi="Times New Roman" w:cs="Times New Roman"/>
                    </w:rPr>
                    <w:t>dokumentų sudarymo</w:t>
                  </w:r>
                  <w:r w:rsidRPr="00DB16B1">
                    <w:rPr>
                      <w:rFonts w:ascii="Times New Roman" w:eastAsia="Times New Roman" w:hAnsi="Times New Roman" w:cs="Times New Roman"/>
                    </w:rPr>
                    <w:t>);</w:t>
                  </w:r>
                </w:p>
                <w:p w14:paraId="508086DE" w14:textId="296CF052" w:rsidR="00500164" w:rsidRPr="00DB16B1" w:rsidRDefault="00500164" w:rsidP="00500164">
                  <w:pPr>
                    <w:spacing w:line="259" w:lineRule="auto"/>
                    <w:jc w:val="both"/>
                    <w:rPr>
                      <w:rFonts w:ascii="Times New Roman" w:eastAsia="Times New Roman" w:hAnsi="Times New Roman" w:cs="Times New Roman"/>
                    </w:rPr>
                  </w:pPr>
                  <w:r w:rsidRPr="53A6734F">
                    <w:rPr>
                      <w:rFonts w:ascii="Times New Roman" w:eastAsia="Times New Roman" w:hAnsi="Times New Roman" w:cs="Times New Roman"/>
                    </w:rPr>
                    <w:t>2) naujo šilumos gamybos įrenginio  montavimo / įrengimo perdavimo – priėmimo aktas, išrašytas pareiškėjo ar įgaliotinio vardu (kai taikoma</w:t>
                  </w:r>
                  <w:r w:rsidR="00861BFD">
                    <w:rPr>
                      <w:rFonts w:ascii="Times New Roman" w:eastAsia="Times New Roman" w:hAnsi="Times New Roman" w:cs="Times New Roman"/>
                    </w:rPr>
                    <w:t>, tačiau įgaliojimas turi būti sudarytas iki naujo šilumos gamybos įrenginio įsigijimo/montavimo dokumentų sudarymo</w:t>
                  </w:r>
                  <w:r w:rsidRPr="53A6734F">
                    <w:rPr>
                      <w:rFonts w:ascii="Times New Roman" w:eastAsia="Times New Roman" w:hAnsi="Times New Roman" w:cs="Times New Roman"/>
                    </w:rPr>
                    <w:t xml:space="preserve">) su šalių parašais, kuriame nurodytas </w:t>
                  </w:r>
                  <w:r w:rsidRPr="53A6734F">
                    <w:rPr>
                      <w:rFonts w:ascii="Times New Roman" w:eastAsia="Times New Roman" w:hAnsi="Times New Roman" w:cs="Times New Roman"/>
                    </w:rPr>
                    <w:lastRenderedPageBreak/>
                    <w:t>naujo šilumos gamybos įrenginio  įrengimo adresas ir naujo šilumos gamybos įrenginio galingumas;</w:t>
                  </w:r>
                </w:p>
                <w:p w14:paraId="6DC2E0DE" w14:textId="2BB13C31" w:rsidR="00500164" w:rsidRPr="00DB16B1" w:rsidRDefault="00500164" w:rsidP="00500164">
                  <w:pPr>
                    <w:jc w:val="both"/>
                    <w:rPr>
                      <w:rFonts w:ascii="Times New Roman" w:hAnsi="Times New Roman" w:cs="Times New Roman"/>
                    </w:rPr>
                  </w:pPr>
                  <w:r w:rsidRPr="4D94C8B6">
                    <w:rPr>
                      <w:rFonts w:ascii="Times New Roman" w:eastAsia="Times New Roman" w:hAnsi="Times New Roman" w:cs="Times New Roman"/>
                    </w:rPr>
                    <w:t xml:space="preserve">3) naujo šilumos gamybos įrenginio techninė dokumentacija (techninė specifikacija ir (ar) šilumos gamybos įrenginio </w:t>
                  </w:r>
                  <w:r w:rsidRPr="007B3773">
                    <w:rPr>
                      <w:rFonts w:ascii="Times New Roman" w:eastAsia="Times New Roman" w:hAnsi="Times New Roman" w:cs="Times New Roman"/>
                    </w:rPr>
                    <w:t>dokumentas (sertifikatas ir/arba bandymų protokolas)</w:t>
                  </w:r>
                  <w:r w:rsidR="008E3DA9">
                    <w:rPr>
                      <w:rFonts w:ascii="Times New Roman" w:eastAsia="Times New Roman" w:hAnsi="Times New Roman" w:cs="Times New Roman"/>
                    </w:rPr>
                    <w:t>,</w:t>
                  </w:r>
                  <w:r w:rsidRPr="007B3773">
                    <w:rPr>
                      <w:rFonts w:ascii="Times New Roman" w:eastAsia="Times New Roman" w:hAnsi="Times New Roman" w:cs="Times New Roman"/>
                    </w:rPr>
                    <w:t xml:space="preserve"> pagrindžianti</w:t>
                  </w:r>
                  <w:r w:rsidR="008A38D9">
                    <w:rPr>
                      <w:rFonts w:ascii="Times New Roman" w:eastAsia="Times New Roman" w:hAnsi="Times New Roman" w:cs="Times New Roman"/>
                    </w:rPr>
                    <w:t>,</w:t>
                  </w:r>
                  <w:r w:rsidRPr="007B3773">
                    <w:rPr>
                      <w:rFonts w:ascii="Times New Roman" w:eastAsia="Times New Roman" w:hAnsi="Times New Roman" w:cs="Times New Roman"/>
                    </w:rPr>
                    <w:t xml:space="preserve"> kad naujas šilumos gamybos įrenginys atitinka minimalius techninius</w:t>
                  </w:r>
                  <w:r w:rsidRPr="4D94C8B6">
                    <w:rPr>
                      <w:rFonts w:ascii="Times New Roman" w:eastAsia="Times New Roman" w:hAnsi="Times New Roman" w:cs="Times New Roman"/>
                    </w:rPr>
                    <w:t xml:space="preserve"> reikalavimus ir </w:t>
                  </w:r>
                  <w:r w:rsidRPr="4D94C8B6">
                    <w:rPr>
                      <w:rFonts w:ascii="Times New Roman" w:hAnsi="Times New Roman" w:cs="Times New Roman"/>
                    </w:rPr>
                    <w:t xml:space="preserve">iš </w:t>
                  </w:r>
                  <w:r w:rsidRPr="1454E6CF">
                    <w:rPr>
                      <w:rFonts w:ascii="Times New Roman" w:hAnsi="Times New Roman" w:cs="Times New Roman"/>
                    </w:rPr>
                    <w:t>kurios</w:t>
                  </w:r>
                  <w:r w:rsidRPr="4D94C8B6">
                    <w:rPr>
                      <w:rFonts w:ascii="Times New Roman" w:hAnsi="Times New Roman" w:cs="Times New Roman"/>
                    </w:rPr>
                    <w:t xml:space="preserve"> galima būtų identifikuoti įrengto naujo šilumos  gamybos įrenginio galingumą;</w:t>
                  </w:r>
                </w:p>
                <w:p w14:paraId="683985E7" w14:textId="12EF9584" w:rsidR="00500164" w:rsidRPr="00DB16B1" w:rsidRDefault="00500164" w:rsidP="00500164">
                  <w:pPr>
                    <w:spacing w:line="259" w:lineRule="auto"/>
                    <w:jc w:val="both"/>
                    <w:rPr>
                      <w:rFonts w:ascii="Times New Roman" w:eastAsia="Times New Roman" w:hAnsi="Times New Roman" w:cs="Times New Roman"/>
                    </w:rPr>
                  </w:pPr>
                  <w:r w:rsidRPr="0EA9A589">
                    <w:rPr>
                      <w:rFonts w:ascii="Times New Roman" w:eastAsia="Times New Roman" w:hAnsi="Times New Roman" w:cs="Times New Roman"/>
                    </w:rPr>
                    <w:t xml:space="preserve">4) įrengto naujo šilumos gamybos įrenginio elektroninės foto </w:t>
                  </w:r>
                  <w:r w:rsidRPr="0EA9A589">
                    <w:rPr>
                      <w:rFonts w:ascii="Times New Roman" w:eastAsia="Times New Roman" w:hAnsi="Times New Roman" w:cs="Times New Roman"/>
                    </w:rPr>
                    <w:lastRenderedPageBreak/>
                    <w:t xml:space="preserve">nuotraukos – įrenginio </w:t>
                  </w:r>
                  <w:r w:rsidR="00607D72" w:rsidRPr="0EA9A589">
                    <w:rPr>
                      <w:rFonts w:ascii="Times New Roman" w:eastAsia="Times New Roman" w:hAnsi="Times New Roman" w:cs="Times New Roman"/>
                    </w:rPr>
                    <w:t>vidin</w:t>
                  </w:r>
                  <w:r w:rsidR="00607D72">
                    <w:rPr>
                      <w:rFonts w:ascii="Times New Roman" w:eastAsia="Times New Roman" w:hAnsi="Times New Roman" w:cs="Times New Roman"/>
                    </w:rPr>
                    <w:t>io</w:t>
                  </w:r>
                  <w:r w:rsidR="00607D72" w:rsidRPr="0EA9A589">
                    <w:rPr>
                      <w:rFonts w:ascii="Times New Roman" w:eastAsia="Times New Roman" w:hAnsi="Times New Roman" w:cs="Times New Roman"/>
                    </w:rPr>
                    <w:t xml:space="preserve"> </w:t>
                  </w:r>
                  <w:r w:rsidRPr="0EA9A589">
                    <w:rPr>
                      <w:rFonts w:ascii="Times New Roman" w:eastAsia="Times New Roman" w:hAnsi="Times New Roman" w:cs="Times New Roman"/>
                    </w:rPr>
                    <w:t xml:space="preserve">ir </w:t>
                  </w:r>
                  <w:r w:rsidR="00607D72" w:rsidRPr="0EA9A589">
                    <w:rPr>
                      <w:rFonts w:ascii="Times New Roman" w:eastAsia="Times New Roman" w:hAnsi="Times New Roman" w:cs="Times New Roman"/>
                    </w:rPr>
                    <w:t>išorin</w:t>
                  </w:r>
                  <w:r w:rsidR="00607D72">
                    <w:rPr>
                      <w:rFonts w:ascii="Times New Roman" w:eastAsia="Times New Roman" w:hAnsi="Times New Roman" w:cs="Times New Roman"/>
                    </w:rPr>
                    <w:t>io</w:t>
                  </w:r>
                  <w:r w:rsidR="00607D72" w:rsidRPr="0EA9A589">
                    <w:rPr>
                      <w:rFonts w:ascii="Times New Roman" w:eastAsia="Times New Roman" w:hAnsi="Times New Roman" w:cs="Times New Roman"/>
                    </w:rPr>
                    <w:t xml:space="preserve"> blok</w:t>
                  </w:r>
                  <w:r w:rsidR="00607D72">
                    <w:rPr>
                      <w:rFonts w:ascii="Times New Roman" w:eastAsia="Times New Roman" w:hAnsi="Times New Roman" w:cs="Times New Roman"/>
                    </w:rPr>
                    <w:t>ų</w:t>
                  </w:r>
                  <w:r w:rsidR="00607D72" w:rsidRPr="0EA9A589">
                    <w:rPr>
                      <w:rFonts w:ascii="Times New Roman" w:eastAsia="Times New Roman" w:hAnsi="Times New Roman" w:cs="Times New Roman"/>
                    </w:rPr>
                    <w:t xml:space="preserve"> </w:t>
                  </w:r>
                  <w:r w:rsidRPr="0EA9A589">
                    <w:rPr>
                      <w:rFonts w:ascii="Times New Roman" w:eastAsia="Times New Roman" w:hAnsi="Times New Roman" w:cs="Times New Roman"/>
                    </w:rPr>
                    <w:t>bei identifikavimo lentelė</w:t>
                  </w:r>
                  <w:r w:rsidR="00607D72">
                    <w:rPr>
                      <w:rFonts w:ascii="Times New Roman" w:eastAsia="Times New Roman" w:hAnsi="Times New Roman" w:cs="Times New Roman"/>
                    </w:rPr>
                    <w:t>s</w:t>
                  </w:r>
                  <w:r w:rsidRPr="0EA9A589">
                    <w:rPr>
                      <w:rFonts w:ascii="Times New Roman" w:eastAsia="Times New Roman" w:hAnsi="Times New Roman" w:cs="Times New Roman"/>
                    </w:rPr>
                    <w:t xml:space="preserve"> (</w:t>
                  </w:r>
                  <w:r w:rsidR="00607D72" w:rsidRPr="0EA9A589">
                    <w:rPr>
                      <w:rFonts w:ascii="Times New Roman" w:eastAsia="Times New Roman" w:hAnsi="Times New Roman" w:cs="Times New Roman"/>
                    </w:rPr>
                    <w:t>lipduk</w:t>
                  </w:r>
                  <w:r w:rsidR="00607D72">
                    <w:rPr>
                      <w:rFonts w:ascii="Times New Roman" w:eastAsia="Times New Roman" w:hAnsi="Times New Roman" w:cs="Times New Roman"/>
                    </w:rPr>
                    <w:t>o</w:t>
                  </w:r>
                  <w:r w:rsidRPr="0EA9A589">
                    <w:rPr>
                      <w:rFonts w:ascii="Times New Roman" w:eastAsia="Times New Roman" w:hAnsi="Times New Roman" w:cs="Times New Roman"/>
                    </w:rPr>
                    <w:t>),</w:t>
                  </w:r>
                  <w:r w:rsidR="009E2B0D">
                    <w:rPr>
                      <w:rFonts w:ascii="Times New Roman" w:eastAsia="Times New Roman" w:hAnsi="Times New Roman" w:cs="Times New Roman"/>
                    </w:rPr>
                    <w:t xml:space="preserve"> </w:t>
                  </w:r>
                  <w:r w:rsidRPr="0EA9A589">
                    <w:rPr>
                      <w:rFonts w:ascii="Times New Roman" w:eastAsia="Times New Roman" w:hAnsi="Times New Roman" w:cs="Times New Roman"/>
                    </w:rPr>
                    <w:t xml:space="preserve">jei įsirengiamas naujas šilumos siurblys; </w:t>
                  </w:r>
                  <w:r w:rsidR="007129EB" w:rsidRPr="0EA9A589">
                    <w:rPr>
                      <w:rFonts w:ascii="Times New Roman" w:eastAsia="Times New Roman" w:hAnsi="Times New Roman" w:cs="Times New Roman"/>
                    </w:rPr>
                    <w:t>nauj</w:t>
                  </w:r>
                  <w:r w:rsidR="007129EB">
                    <w:rPr>
                      <w:rFonts w:ascii="Times New Roman" w:eastAsia="Times New Roman" w:hAnsi="Times New Roman" w:cs="Times New Roman"/>
                    </w:rPr>
                    <w:t>o</w:t>
                  </w:r>
                  <w:r w:rsidR="007129EB" w:rsidRPr="0EA9A589">
                    <w:rPr>
                      <w:rFonts w:ascii="Times New Roman" w:eastAsia="Times New Roman" w:hAnsi="Times New Roman" w:cs="Times New Roman"/>
                    </w:rPr>
                    <w:t xml:space="preserve"> </w:t>
                  </w:r>
                  <w:r w:rsidRPr="0EA9A589">
                    <w:rPr>
                      <w:rFonts w:ascii="Times New Roman" w:eastAsia="Times New Roman" w:hAnsi="Times New Roman" w:cs="Times New Roman"/>
                    </w:rPr>
                    <w:t xml:space="preserve">šilumos gamybos </w:t>
                  </w:r>
                  <w:r w:rsidR="007129EB" w:rsidRPr="0EA9A589">
                    <w:rPr>
                      <w:rFonts w:ascii="Times New Roman" w:eastAsia="Times New Roman" w:hAnsi="Times New Roman" w:cs="Times New Roman"/>
                    </w:rPr>
                    <w:t>įrengin</w:t>
                  </w:r>
                  <w:r w:rsidR="007129EB">
                    <w:rPr>
                      <w:rFonts w:ascii="Times New Roman" w:eastAsia="Times New Roman" w:hAnsi="Times New Roman" w:cs="Times New Roman"/>
                    </w:rPr>
                    <w:t>io</w:t>
                  </w:r>
                  <w:r w:rsidR="007129EB" w:rsidRPr="0EA9A589">
                    <w:rPr>
                      <w:rFonts w:ascii="Times New Roman" w:eastAsia="Times New Roman" w:hAnsi="Times New Roman" w:cs="Times New Roman"/>
                    </w:rPr>
                    <w:t xml:space="preserve"> </w:t>
                  </w:r>
                  <w:r w:rsidRPr="0EA9A589">
                    <w:rPr>
                      <w:rFonts w:ascii="Times New Roman" w:eastAsia="Times New Roman" w:hAnsi="Times New Roman" w:cs="Times New Roman"/>
                    </w:rPr>
                    <w:t>bei jo identifikavimo lentelė</w:t>
                  </w:r>
                  <w:r w:rsidR="007129EB">
                    <w:rPr>
                      <w:rFonts w:ascii="Times New Roman" w:eastAsia="Times New Roman" w:hAnsi="Times New Roman" w:cs="Times New Roman"/>
                    </w:rPr>
                    <w:t>s</w:t>
                  </w:r>
                  <w:r w:rsidRPr="0EA9A589">
                    <w:rPr>
                      <w:rFonts w:ascii="Times New Roman" w:eastAsia="Times New Roman" w:hAnsi="Times New Roman" w:cs="Times New Roman"/>
                    </w:rPr>
                    <w:t xml:space="preserve"> (</w:t>
                  </w:r>
                  <w:r w:rsidR="007129EB" w:rsidRPr="0EA9A589">
                    <w:rPr>
                      <w:rFonts w:ascii="Times New Roman" w:eastAsia="Times New Roman" w:hAnsi="Times New Roman" w:cs="Times New Roman"/>
                    </w:rPr>
                    <w:t>lipduk</w:t>
                  </w:r>
                  <w:r w:rsidR="007129EB">
                    <w:rPr>
                      <w:rFonts w:ascii="Times New Roman" w:eastAsia="Times New Roman" w:hAnsi="Times New Roman" w:cs="Times New Roman"/>
                    </w:rPr>
                    <w:t>o</w:t>
                  </w:r>
                  <w:r w:rsidRPr="0EA9A589">
                    <w:rPr>
                      <w:rFonts w:ascii="Times New Roman" w:eastAsia="Times New Roman" w:hAnsi="Times New Roman" w:cs="Times New Roman"/>
                    </w:rPr>
                    <w:t>),  jei įsirengiamas 5 klasės biokuro katilas (LEA paprašius, su vietos geografine žyma).</w:t>
                  </w:r>
                </w:p>
                <w:p w14:paraId="7AF15453" w14:textId="73D18DC9" w:rsidR="00500164" w:rsidRPr="00500164" w:rsidRDefault="00500164" w:rsidP="00500164">
                  <w:pPr>
                    <w:rPr>
                      <w:rFonts w:ascii="Times New Roman" w:hAnsi="Times New Roman" w:cs="Times New Roman"/>
                      <w:sz w:val="20"/>
                      <w:szCs w:val="20"/>
                    </w:rPr>
                  </w:pPr>
                </w:p>
              </w:tc>
            </w:tr>
            <w:tr w:rsidR="00500164" w:rsidRPr="00765A77" w14:paraId="59C02C24" w14:textId="77777777" w:rsidTr="11436AA6">
              <w:tc>
                <w:tcPr>
                  <w:tcW w:w="1293" w:type="dxa"/>
                </w:tcPr>
                <w:p w14:paraId="56E2DD35" w14:textId="314CDC50"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lastRenderedPageBreak/>
                    <w:t>FĮ-14-04</w:t>
                  </w:r>
                  <w:r w:rsidRPr="00010DDE">
                    <w:rPr>
                      <w:rStyle w:val="eop"/>
                      <w:rFonts w:ascii="Times New Roman" w:hAnsi="Times New Roman" w:cs="Times New Roman"/>
                    </w:rPr>
                    <w:t> </w:t>
                  </w:r>
                </w:p>
              </w:tc>
              <w:tc>
                <w:tcPr>
                  <w:tcW w:w="1294" w:type="dxa"/>
                </w:tcPr>
                <w:p w14:paraId="584D18F6" w14:textId="6CACB809"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03 </w:t>
                  </w:r>
                  <w:r w:rsidRPr="00010DDE">
                    <w:rPr>
                      <w:rStyle w:val="eop"/>
                      <w:rFonts w:ascii="Times New Roman" w:hAnsi="Times New Roman" w:cs="Times New Roman"/>
                    </w:rPr>
                    <w:t> </w:t>
                  </w:r>
                </w:p>
              </w:tc>
              <w:tc>
                <w:tcPr>
                  <w:tcW w:w="1442" w:type="dxa"/>
                </w:tcPr>
                <w:p w14:paraId="20C385FD" w14:textId="391D3359"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Fiksuotasis vieneto įkainis už įdiegtą biokuro katilą, kurio galia* &gt; 15 ≤ 25, su PVM</w:t>
                  </w:r>
                  <w:r w:rsidRPr="00010DDE">
                    <w:rPr>
                      <w:rStyle w:val="eop"/>
                      <w:rFonts w:ascii="Times New Roman" w:hAnsi="Times New Roman" w:cs="Times New Roman"/>
                    </w:rPr>
                    <w:t> </w:t>
                  </w:r>
                </w:p>
              </w:tc>
              <w:tc>
                <w:tcPr>
                  <w:tcW w:w="1260" w:type="dxa"/>
                </w:tcPr>
                <w:p w14:paraId="07F7EE9D" w14:textId="30479D66"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166,20</w:t>
                  </w:r>
                  <w:r w:rsidRPr="00010DDE">
                    <w:rPr>
                      <w:rStyle w:val="eop"/>
                      <w:rFonts w:ascii="Times New Roman" w:hAnsi="Times New Roman" w:cs="Times New Roman"/>
                    </w:rPr>
                    <w:t> </w:t>
                  </w:r>
                </w:p>
              </w:tc>
              <w:tc>
                <w:tcPr>
                  <w:tcW w:w="1180" w:type="dxa"/>
                </w:tcPr>
                <w:p w14:paraId="4D89BD40" w14:textId="466E1125" w:rsidR="00500164" w:rsidRPr="00765A77" w:rsidRDefault="00500164" w:rsidP="00500164">
                  <w:pPr>
                    <w:rPr>
                      <w:rFonts w:ascii="Times New Roman" w:eastAsia="Times New Roman" w:hAnsi="Times New Roman" w:cs="Times New Roman"/>
                      <w:i/>
                      <w:iCs/>
                    </w:rPr>
                  </w:pPr>
                  <w:r w:rsidRPr="00010DDE">
                    <w:rPr>
                      <w:rStyle w:val="normaltextrun"/>
                      <w:rFonts w:ascii="Times New Roman" w:hAnsi="Times New Roman" w:cs="Times New Roman"/>
                    </w:rPr>
                    <w:t>Eur</w:t>
                  </w:r>
                  <w:r w:rsidRPr="00010DDE">
                    <w:rPr>
                      <w:rStyle w:val="eop"/>
                      <w:rFonts w:ascii="Times New Roman" w:hAnsi="Times New Roman" w:cs="Times New Roman"/>
                    </w:rPr>
                    <w:t> </w:t>
                  </w:r>
                </w:p>
              </w:tc>
              <w:tc>
                <w:tcPr>
                  <w:tcW w:w="1294" w:type="dxa"/>
                  <w:vMerge/>
                </w:tcPr>
                <w:p w14:paraId="382E0D47" w14:textId="5A323F6D" w:rsidR="00500164" w:rsidRPr="00765A77" w:rsidRDefault="00500164" w:rsidP="00500164">
                  <w:pPr>
                    <w:rPr>
                      <w:rFonts w:ascii="Times New Roman" w:eastAsia="Times New Roman" w:hAnsi="Times New Roman" w:cs="Times New Roman"/>
                      <w:i/>
                      <w:iCs/>
                    </w:rPr>
                  </w:pPr>
                </w:p>
              </w:tc>
            </w:tr>
            <w:tr w:rsidR="00500164" w:rsidRPr="00765A77" w14:paraId="37725799" w14:textId="77777777" w:rsidTr="11436AA6">
              <w:tc>
                <w:tcPr>
                  <w:tcW w:w="1293" w:type="dxa"/>
                </w:tcPr>
                <w:p w14:paraId="6937CA5F" w14:textId="07949009"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FĮ-14-06</w:t>
                  </w:r>
                </w:p>
              </w:tc>
              <w:tc>
                <w:tcPr>
                  <w:tcW w:w="1294" w:type="dxa"/>
                </w:tcPr>
                <w:p w14:paraId="1C5B8CF5" w14:textId="696669B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7F3B62CD" w14:textId="18F226B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biokuro katilą, kurio galia* &gt; 25, su PVM</w:t>
                  </w:r>
                </w:p>
              </w:tc>
              <w:tc>
                <w:tcPr>
                  <w:tcW w:w="1260" w:type="dxa"/>
                </w:tcPr>
                <w:p w14:paraId="244A3D79" w14:textId="1CC2F0ED"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108,04</w:t>
                  </w:r>
                </w:p>
              </w:tc>
              <w:tc>
                <w:tcPr>
                  <w:tcW w:w="1180" w:type="dxa"/>
                </w:tcPr>
                <w:p w14:paraId="4F250D1E" w14:textId="7DA17668"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5B7520A6" w14:textId="77777777" w:rsidR="00500164" w:rsidRPr="00765A77" w:rsidRDefault="00500164" w:rsidP="00500164">
                  <w:pPr>
                    <w:rPr>
                      <w:rFonts w:ascii="Times New Roman" w:eastAsia="Times New Roman" w:hAnsi="Times New Roman" w:cs="Times New Roman"/>
                      <w:i/>
                      <w:iCs/>
                    </w:rPr>
                  </w:pPr>
                </w:p>
              </w:tc>
            </w:tr>
            <w:tr w:rsidR="00500164" w:rsidRPr="00765A77" w14:paraId="65A26712" w14:textId="77777777" w:rsidTr="11436AA6">
              <w:tc>
                <w:tcPr>
                  <w:tcW w:w="1293" w:type="dxa"/>
                </w:tcPr>
                <w:p w14:paraId="43995363" w14:textId="36486A7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FĮ-14-08</w:t>
                  </w:r>
                </w:p>
              </w:tc>
              <w:tc>
                <w:tcPr>
                  <w:tcW w:w="1294" w:type="dxa"/>
                </w:tcPr>
                <w:p w14:paraId="6C20D514" w14:textId="13294CA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429B517C" w14:textId="326E219F"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(be integruoto boilerio), kurio galia* ≤ 7, su PVM</w:t>
                  </w:r>
                </w:p>
              </w:tc>
              <w:tc>
                <w:tcPr>
                  <w:tcW w:w="1260" w:type="dxa"/>
                </w:tcPr>
                <w:p w14:paraId="5B91C734" w14:textId="460C95C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903,49</w:t>
                  </w:r>
                </w:p>
              </w:tc>
              <w:tc>
                <w:tcPr>
                  <w:tcW w:w="1180" w:type="dxa"/>
                </w:tcPr>
                <w:p w14:paraId="029408D6" w14:textId="6BDA8B91"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04239F49" w14:textId="77777777" w:rsidR="00500164" w:rsidRPr="00765A77" w:rsidRDefault="00500164" w:rsidP="00500164">
                  <w:pPr>
                    <w:rPr>
                      <w:rFonts w:ascii="Times New Roman" w:eastAsia="Times New Roman" w:hAnsi="Times New Roman" w:cs="Times New Roman"/>
                      <w:i/>
                      <w:iCs/>
                    </w:rPr>
                  </w:pPr>
                </w:p>
              </w:tc>
            </w:tr>
            <w:tr w:rsidR="00500164" w:rsidRPr="00765A77" w14:paraId="3B354C96" w14:textId="77777777" w:rsidTr="11436AA6">
              <w:tc>
                <w:tcPr>
                  <w:tcW w:w="1293" w:type="dxa"/>
                </w:tcPr>
                <w:p w14:paraId="3EF47C8E" w14:textId="3A29342F"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FĮ-14-10</w:t>
                  </w:r>
                </w:p>
              </w:tc>
              <w:tc>
                <w:tcPr>
                  <w:tcW w:w="1294" w:type="dxa"/>
                </w:tcPr>
                <w:p w14:paraId="445B3A50" w14:textId="59C3C85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7AD8EA06" w14:textId="46E88BB7"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(be integruoto boilerio), kurio galia* &gt; 7 ≤ 13, su PVM</w:t>
                  </w:r>
                </w:p>
              </w:tc>
              <w:tc>
                <w:tcPr>
                  <w:tcW w:w="1260" w:type="dxa"/>
                </w:tcPr>
                <w:p w14:paraId="6E96D5A6" w14:textId="6244BF7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591,38</w:t>
                  </w:r>
                </w:p>
              </w:tc>
              <w:tc>
                <w:tcPr>
                  <w:tcW w:w="1180" w:type="dxa"/>
                </w:tcPr>
                <w:p w14:paraId="2B8F29AE" w14:textId="0272768D"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2E3ED31A" w14:textId="77777777" w:rsidR="00500164" w:rsidRPr="00765A77" w:rsidRDefault="00500164" w:rsidP="00500164">
                  <w:pPr>
                    <w:rPr>
                      <w:rFonts w:ascii="Times New Roman" w:eastAsia="Times New Roman" w:hAnsi="Times New Roman" w:cs="Times New Roman"/>
                      <w:i/>
                      <w:iCs/>
                    </w:rPr>
                  </w:pPr>
                </w:p>
              </w:tc>
            </w:tr>
            <w:tr w:rsidR="00500164" w:rsidRPr="00765A77" w14:paraId="115211D7" w14:textId="77777777" w:rsidTr="11436AA6">
              <w:tc>
                <w:tcPr>
                  <w:tcW w:w="1293" w:type="dxa"/>
                </w:tcPr>
                <w:p w14:paraId="736167EB" w14:textId="7C3AC0C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FĮ-14-12</w:t>
                  </w:r>
                </w:p>
              </w:tc>
              <w:tc>
                <w:tcPr>
                  <w:tcW w:w="1294" w:type="dxa"/>
                </w:tcPr>
                <w:p w14:paraId="7ADC8B6B" w14:textId="7502B663"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79DD7B2F" w14:textId="041BDCF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(be integruoto boilerio), kurio galia* &gt; 13, su PVM</w:t>
                  </w:r>
                </w:p>
              </w:tc>
              <w:tc>
                <w:tcPr>
                  <w:tcW w:w="1260" w:type="dxa"/>
                </w:tcPr>
                <w:p w14:paraId="40CBA8E5" w14:textId="3BF7CF7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473,14</w:t>
                  </w:r>
                </w:p>
              </w:tc>
              <w:tc>
                <w:tcPr>
                  <w:tcW w:w="1180" w:type="dxa"/>
                </w:tcPr>
                <w:p w14:paraId="601B258B" w14:textId="2CDEA767"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0C7C22DC" w14:textId="77777777" w:rsidR="00500164" w:rsidRPr="00765A77" w:rsidRDefault="00500164" w:rsidP="00500164">
                  <w:pPr>
                    <w:rPr>
                      <w:rFonts w:ascii="Times New Roman" w:eastAsia="Times New Roman" w:hAnsi="Times New Roman" w:cs="Times New Roman"/>
                      <w:i/>
                      <w:iCs/>
                    </w:rPr>
                  </w:pPr>
                </w:p>
              </w:tc>
            </w:tr>
            <w:tr w:rsidR="00500164" w:rsidRPr="00765A77" w14:paraId="0B13EB33" w14:textId="77777777" w:rsidTr="11436AA6">
              <w:tc>
                <w:tcPr>
                  <w:tcW w:w="1293" w:type="dxa"/>
                </w:tcPr>
                <w:p w14:paraId="4A7F4582" w14:textId="74C8E37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FĮ-14-14</w:t>
                  </w:r>
                </w:p>
              </w:tc>
              <w:tc>
                <w:tcPr>
                  <w:tcW w:w="1294" w:type="dxa"/>
                </w:tcPr>
                <w:p w14:paraId="0F9A7820" w14:textId="59CB769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33FF2CAE" w14:textId="6D926755"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 xml:space="preserve">Fiksuotasis vieneto įkainis už </w:t>
                  </w:r>
                  <w:r w:rsidRPr="00DB16B1">
                    <w:rPr>
                      <w:rStyle w:val="CommentReference"/>
                      <w:rFonts w:ascii="Times New Roman" w:eastAsia="Times New Roman" w:hAnsi="Times New Roman" w:cs="Times New Roman"/>
                      <w:sz w:val="22"/>
                      <w:szCs w:val="22"/>
                    </w:rPr>
                    <w:lastRenderedPageBreak/>
                    <w:t>įdiegtą šilumos siurblį oras–vanduo (su integruotu boileriu), kurio galia* ≤ 7, su PVM</w:t>
                  </w:r>
                </w:p>
              </w:tc>
              <w:tc>
                <w:tcPr>
                  <w:tcW w:w="1260" w:type="dxa"/>
                </w:tcPr>
                <w:p w14:paraId="5F61ECDF" w14:textId="2493233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lastRenderedPageBreak/>
                    <w:t>1222,99</w:t>
                  </w:r>
                </w:p>
              </w:tc>
              <w:tc>
                <w:tcPr>
                  <w:tcW w:w="1180" w:type="dxa"/>
                </w:tcPr>
                <w:p w14:paraId="4AC902CC" w14:textId="3BBAA7DB"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1C7D3982" w14:textId="77777777" w:rsidR="00500164" w:rsidRPr="00765A77" w:rsidRDefault="00500164" w:rsidP="00500164">
                  <w:pPr>
                    <w:rPr>
                      <w:rFonts w:ascii="Times New Roman" w:eastAsia="Times New Roman" w:hAnsi="Times New Roman" w:cs="Times New Roman"/>
                      <w:i/>
                      <w:iCs/>
                    </w:rPr>
                  </w:pPr>
                </w:p>
              </w:tc>
            </w:tr>
            <w:tr w:rsidR="00500164" w:rsidRPr="00765A77" w14:paraId="505382FE" w14:textId="77777777" w:rsidTr="11436AA6">
              <w:tc>
                <w:tcPr>
                  <w:tcW w:w="1293" w:type="dxa"/>
                </w:tcPr>
                <w:p w14:paraId="543F3D51" w14:textId="3BB1813E"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FĮ-14-16</w:t>
                  </w:r>
                </w:p>
              </w:tc>
              <w:tc>
                <w:tcPr>
                  <w:tcW w:w="1294" w:type="dxa"/>
                </w:tcPr>
                <w:p w14:paraId="19203661" w14:textId="23B7F214"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03D2D493" w14:textId="62CEB8D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(su integruotu boileriu), kurio galia* &gt; 7 ≤ 13, su PVM</w:t>
                  </w:r>
                </w:p>
              </w:tc>
              <w:tc>
                <w:tcPr>
                  <w:tcW w:w="1260" w:type="dxa"/>
                </w:tcPr>
                <w:p w14:paraId="4A31BAC2" w14:textId="2F95E633"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733,28</w:t>
                  </w:r>
                </w:p>
              </w:tc>
              <w:tc>
                <w:tcPr>
                  <w:tcW w:w="1180" w:type="dxa"/>
                </w:tcPr>
                <w:p w14:paraId="70D67685" w14:textId="24AD010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6E8DC88C" w14:textId="77777777" w:rsidR="00500164" w:rsidRPr="00765A77" w:rsidRDefault="00500164" w:rsidP="00500164">
                  <w:pPr>
                    <w:rPr>
                      <w:rFonts w:ascii="Times New Roman" w:eastAsia="Times New Roman" w:hAnsi="Times New Roman" w:cs="Times New Roman"/>
                      <w:i/>
                      <w:iCs/>
                    </w:rPr>
                  </w:pPr>
                </w:p>
              </w:tc>
            </w:tr>
            <w:tr w:rsidR="00500164" w:rsidRPr="00765A77" w14:paraId="77BC97B6" w14:textId="77777777" w:rsidTr="11436AA6">
              <w:tc>
                <w:tcPr>
                  <w:tcW w:w="1293" w:type="dxa"/>
                </w:tcPr>
                <w:p w14:paraId="54FE22C9" w14:textId="1C0E375A"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FĮ-14-18</w:t>
                  </w:r>
                </w:p>
              </w:tc>
              <w:tc>
                <w:tcPr>
                  <w:tcW w:w="1294" w:type="dxa"/>
                </w:tcPr>
                <w:p w14:paraId="34894D04" w14:textId="686E333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125C5DAF" w14:textId="66AE9AD1"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oras–vanduo (su integruotu boileriu), kurio galia* &gt; 13, su PVM</w:t>
                  </w:r>
                </w:p>
              </w:tc>
              <w:tc>
                <w:tcPr>
                  <w:tcW w:w="1260" w:type="dxa"/>
                </w:tcPr>
                <w:p w14:paraId="7C82C422" w14:textId="537630B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564,62</w:t>
                  </w:r>
                </w:p>
              </w:tc>
              <w:tc>
                <w:tcPr>
                  <w:tcW w:w="1180" w:type="dxa"/>
                </w:tcPr>
                <w:p w14:paraId="3FAB4A15" w14:textId="7837F927"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2945D9AD" w14:textId="77777777" w:rsidR="00500164" w:rsidRPr="00765A77" w:rsidRDefault="00500164" w:rsidP="00500164">
                  <w:pPr>
                    <w:rPr>
                      <w:rFonts w:ascii="Times New Roman" w:eastAsia="Times New Roman" w:hAnsi="Times New Roman" w:cs="Times New Roman"/>
                      <w:i/>
                      <w:iCs/>
                    </w:rPr>
                  </w:pPr>
                </w:p>
              </w:tc>
            </w:tr>
            <w:tr w:rsidR="00500164" w:rsidRPr="00765A77" w14:paraId="0C49988F" w14:textId="77777777" w:rsidTr="11436AA6">
              <w:tc>
                <w:tcPr>
                  <w:tcW w:w="1293" w:type="dxa"/>
                </w:tcPr>
                <w:p w14:paraId="269BB8D4" w14:textId="165E461B"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FĮ-14-20</w:t>
                  </w:r>
                </w:p>
              </w:tc>
              <w:tc>
                <w:tcPr>
                  <w:tcW w:w="1294" w:type="dxa"/>
                </w:tcPr>
                <w:p w14:paraId="3F0E5AFB" w14:textId="39B433E1"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24C53157" w14:textId="51370FCF"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(be integruoto boilerio), kurio galia* ≤ 7, su PVM</w:t>
                  </w:r>
                </w:p>
              </w:tc>
              <w:tc>
                <w:tcPr>
                  <w:tcW w:w="1260" w:type="dxa"/>
                </w:tcPr>
                <w:p w14:paraId="3C02AE7F" w14:textId="4866669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1187,95</w:t>
                  </w:r>
                </w:p>
              </w:tc>
              <w:tc>
                <w:tcPr>
                  <w:tcW w:w="1180" w:type="dxa"/>
                </w:tcPr>
                <w:p w14:paraId="4DED1A73" w14:textId="1B79B7DF"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1C1C7F3A" w14:textId="77777777" w:rsidR="00500164" w:rsidRPr="00765A77" w:rsidRDefault="00500164" w:rsidP="00500164">
                  <w:pPr>
                    <w:rPr>
                      <w:rFonts w:ascii="Times New Roman" w:eastAsia="Times New Roman" w:hAnsi="Times New Roman" w:cs="Times New Roman"/>
                      <w:i/>
                      <w:iCs/>
                    </w:rPr>
                  </w:pPr>
                </w:p>
              </w:tc>
            </w:tr>
            <w:tr w:rsidR="00500164" w:rsidRPr="00765A77" w14:paraId="547F8DCE" w14:textId="77777777" w:rsidTr="11436AA6">
              <w:tc>
                <w:tcPr>
                  <w:tcW w:w="1293" w:type="dxa"/>
                </w:tcPr>
                <w:p w14:paraId="4DB5B54E" w14:textId="278FAEC5"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FĮ-14-22</w:t>
                  </w:r>
                </w:p>
              </w:tc>
              <w:tc>
                <w:tcPr>
                  <w:tcW w:w="1294" w:type="dxa"/>
                </w:tcPr>
                <w:p w14:paraId="4EF95178" w14:textId="4E307D5A"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4DB74428" w14:textId="3545D1F8"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 xml:space="preserve">Fiksuotasis vieneto įkainis už įdiegtą šilumos siurblį žemė–vanduo/ vanduo-vanduo (be integruoto boilerio), kurio galia* </w:t>
                  </w:r>
                  <w:r w:rsidRPr="00DB16B1">
                    <w:rPr>
                      <w:rStyle w:val="CommentReference"/>
                      <w:rFonts w:ascii="Times New Roman" w:eastAsia="Times New Roman" w:hAnsi="Times New Roman" w:cs="Times New Roman"/>
                      <w:sz w:val="22"/>
                      <w:szCs w:val="22"/>
                    </w:rPr>
                    <w:lastRenderedPageBreak/>
                    <w:t>&gt; 7 ≤ 13, su PVM</w:t>
                  </w:r>
                </w:p>
              </w:tc>
              <w:tc>
                <w:tcPr>
                  <w:tcW w:w="1260" w:type="dxa"/>
                </w:tcPr>
                <w:p w14:paraId="0ABE8B06" w14:textId="5294DCA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lastRenderedPageBreak/>
                    <w:t>724,45</w:t>
                  </w:r>
                </w:p>
              </w:tc>
              <w:tc>
                <w:tcPr>
                  <w:tcW w:w="1180" w:type="dxa"/>
                </w:tcPr>
                <w:p w14:paraId="4AE82C83" w14:textId="33E0D58B"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4800746E" w14:textId="77777777" w:rsidR="00500164" w:rsidRPr="00765A77" w:rsidRDefault="00500164" w:rsidP="00500164">
                  <w:pPr>
                    <w:rPr>
                      <w:rFonts w:ascii="Times New Roman" w:eastAsia="Times New Roman" w:hAnsi="Times New Roman" w:cs="Times New Roman"/>
                      <w:i/>
                      <w:iCs/>
                    </w:rPr>
                  </w:pPr>
                </w:p>
              </w:tc>
            </w:tr>
            <w:tr w:rsidR="00500164" w:rsidRPr="00765A77" w14:paraId="2DB5BCBC" w14:textId="77777777" w:rsidTr="11436AA6">
              <w:tc>
                <w:tcPr>
                  <w:tcW w:w="1293" w:type="dxa"/>
                </w:tcPr>
                <w:p w14:paraId="23D4C8B1" w14:textId="536D1328"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FĮ-14-24</w:t>
                  </w:r>
                </w:p>
              </w:tc>
              <w:tc>
                <w:tcPr>
                  <w:tcW w:w="1294" w:type="dxa"/>
                </w:tcPr>
                <w:p w14:paraId="3524025F" w14:textId="1A84C15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417BD436" w14:textId="71F92DD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(be integruoto boilerio), kurio galia* &gt; 13, su PVM</w:t>
                  </w:r>
                </w:p>
              </w:tc>
              <w:tc>
                <w:tcPr>
                  <w:tcW w:w="1260" w:type="dxa"/>
                </w:tcPr>
                <w:p w14:paraId="4688E7B5" w14:textId="7F5FB29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449,63</w:t>
                  </w:r>
                </w:p>
              </w:tc>
              <w:tc>
                <w:tcPr>
                  <w:tcW w:w="1180" w:type="dxa"/>
                </w:tcPr>
                <w:p w14:paraId="0D2DE2DF" w14:textId="155455CE"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34654FDE" w14:textId="77777777" w:rsidR="00500164" w:rsidRPr="00765A77" w:rsidRDefault="00500164" w:rsidP="00500164">
                  <w:pPr>
                    <w:rPr>
                      <w:rFonts w:ascii="Times New Roman" w:eastAsia="Times New Roman" w:hAnsi="Times New Roman" w:cs="Times New Roman"/>
                      <w:i/>
                      <w:iCs/>
                    </w:rPr>
                  </w:pPr>
                </w:p>
              </w:tc>
            </w:tr>
            <w:tr w:rsidR="00500164" w:rsidRPr="00765A77" w14:paraId="28CE9B45" w14:textId="77777777" w:rsidTr="11436AA6">
              <w:tc>
                <w:tcPr>
                  <w:tcW w:w="1293" w:type="dxa"/>
                </w:tcPr>
                <w:p w14:paraId="4109D3F6" w14:textId="5F6C83CB"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FĮ-14-26</w:t>
                  </w:r>
                </w:p>
              </w:tc>
              <w:tc>
                <w:tcPr>
                  <w:tcW w:w="1294" w:type="dxa"/>
                </w:tcPr>
                <w:p w14:paraId="3115560A" w14:textId="6108F948"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1A929706" w14:textId="305026A2"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(su integruotu boileriu), kurio galia* ≤ 7, su PVM</w:t>
                  </w:r>
                </w:p>
              </w:tc>
              <w:tc>
                <w:tcPr>
                  <w:tcW w:w="1260" w:type="dxa"/>
                </w:tcPr>
                <w:p w14:paraId="04B88F69" w14:textId="0DE6E8C6"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1610,52</w:t>
                  </w:r>
                </w:p>
              </w:tc>
              <w:tc>
                <w:tcPr>
                  <w:tcW w:w="1180" w:type="dxa"/>
                </w:tcPr>
                <w:p w14:paraId="37625489" w14:textId="6E7CB830"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5251D7BF" w14:textId="77777777" w:rsidR="00500164" w:rsidRPr="00765A77" w:rsidRDefault="00500164" w:rsidP="00500164">
                  <w:pPr>
                    <w:rPr>
                      <w:rFonts w:ascii="Times New Roman" w:eastAsia="Times New Roman" w:hAnsi="Times New Roman" w:cs="Times New Roman"/>
                      <w:i/>
                      <w:iCs/>
                    </w:rPr>
                  </w:pPr>
                </w:p>
              </w:tc>
            </w:tr>
            <w:tr w:rsidR="00500164" w:rsidRPr="00765A77" w14:paraId="60A298AE" w14:textId="77777777" w:rsidTr="11436AA6">
              <w:tc>
                <w:tcPr>
                  <w:tcW w:w="1293" w:type="dxa"/>
                </w:tcPr>
                <w:p w14:paraId="6961BAEF" w14:textId="37BA2985" w:rsidR="00500164" w:rsidRPr="00765A77" w:rsidRDefault="00500164" w:rsidP="00500164">
                  <w:pPr>
                    <w:rPr>
                      <w:rFonts w:ascii="Times New Roman" w:eastAsia="Times New Roman" w:hAnsi="Times New Roman" w:cs="Times New Roman"/>
                      <w:i/>
                      <w:iCs/>
                    </w:rPr>
                  </w:pPr>
                  <w:r w:rsidRPr="003E59F6">
                    <w:rPr>
                      <w:rFonts w:ascii="Times New Roman" w:eastAsia="Times New Roman" w:hAnsi="Times New Roman" w:cs="Times New Roman"/>
                    </w:rPr>
                    <w:t>FĮ-14-28</w:t>
                  </w:r>
                </w:p>
              </w:tc>
              <w:tc>
                <w:tcPr>
                  <w:tcW w:w="1294" w:type="dxa"/>
                </w:tcPr>
                <w:p w14:paraId="654D4E0B" w14:textId="7BD7A5A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03</w:t>
                  </w:r>
                </w:p>
              </w:tc>
              <w:tc>
                <w:tcPr>
                  <w:tcW w:w="1442" w:type="dxa"/>
                </w:tcPr>
                <w:p w14:paraId="61B7F96D" w14:textId="1AFB3623"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Fiksuotasis vieneto įkainis už įdiegtą šilumos siurblį žemė–vanduo/ vanduo-vanduo (su integruotu boileriu), kurio galia* &gt; 7, su PVM</w:t>
                  </w:r>
                </w:p>
              </w:tc>
              <w:tc>
                <w:tcPr>
                  <w:tcW w:w="1260" w:type="dxa"/>
                </w:tcPr>
                <w:p w14:paraId="69E8A6FB" w14:textId="3258AC5D"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1070,67</w:t>
                  </w:r>
                </w:p>
              </w:tc>
              <w:tc>
                <w:tcPr>
                  <w:tcW w:w="1180" w:type="dxa"/>
                </w:tcPr>
                <w:p w14:paraId="1D5AE9F7" w14:textId="0ED948D9" w:rsidR="00500164" w:rsidRPr="00765A77" w:rsidRDefault="00500164" w:rsidP="00500164">
                  <w:pPr>
                    <w:rPr>
                      <w:rFonts w:ascii="Times New Roman" w:eastAsia="Times New Roman" w:hAnsi="Times New Roman" w:cs="Times New Roman"/>
                      <w:i/>
                      <w:iCs/>
                    </w:rPr>
                  </w:pPr>
                  <w:r w:rsidRPr="00DB16B1">
                    <w:rPr>
                      <w:rStyle w:val="CommentReference"/>
                      <w:rFonts w:ascii="Times New Roman" w:eastAsia="Times New Roman" w:hAnsi="Times New Roman" w:cs="Times New Roman"/>
                      <w:sz w:val="22"/>
                      <w:szCs w:val="22"/>
                    </w:rPr>
                    <w:t>Eur</w:t>
                  </w:r>
                </w:p>
              </w:tc>
              <w:tc>
                <w:tcPr>
                  <w:tcW w:w="1294" w:type="dxa"/>
                  <w:vMerge/>
                </w:tcPr>
                <w:p w14:paraId="43CE6918" w14:textId="77777777" w:rsidR="00500164" w:rsidRPr="00765A77" w:rsidRDefault="00500164" w:rsidP="00500164">
                  <w:pPr>
                    <w:rPr>
                      <w:rFonts w:ascii="Times New Roman" w:eastAsia="Times New Roman" w:hAnsi="Times New Roman" w:cs="Times New Roman"/>
                      <w:i/>
                      <w:iCs/>
                    </w:rPr>
                  </w:pPr>
                </w:p>
              </w:tc>
            </w:tr>
            <w:tr w:rsidR="00500164" w:rsidRPr="00765A77" w14:paraId="03D73077" w14:textId="77777777" w:rsidTr="11436AA6">
              <w:tc>
                <w:tcPr>
                  <w:tcW w:w="1293" w:type="dxa"/>
                </w:tcPr>
                <w:p w14:paraId="0879BEDB" w14:textId="40CC773C"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FĮ-62-02</w:t>
                  </w:r>
                </w:p>
              </w:tc>
              <w:tc>
                <w:tcPr>
                  <w:tcW w:w="1294" w:type="dxa"/>
                </w:tcPr>
                <w:p w14:paraId="419B9E37" w14:textId="7F0720CB"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01</w:t>
                  </w:r>
                </w:p>
              </w:tc>
              <w:tc>
                <w:tcPr>
                  <w:tcW w:w="1442" w:type="dxa"/>
                </w:tcPr>
                <w:p w14:paraId="0A1188D6" w14:textId="4F821072" w:rsidR="00500164" w:rsidRPr="00765A77" w:rsidRDefault="00500164" w:rsidP="00500164">
                  <w:pPr>
                    <w:rPr>
                      <w:rFonts w:ascii="Times New Roman" w:eastAsia="Times New Roman" w:hAnsi="Times New Roman" w:cs="Times New Roman"/>
                      <w:i/>
                      <w:iCs/>
                    </w:rPr>
                  </w:pPr>
                  <w:r w:rsidRPr="00C10F2C">
                    <w:rPr>
                      <w:rStyle w:val="normaltextrun"/>
                      <w:rFonts w:ascii="Times New Roman" w:hAnsi="Times New Roman" w:cs="Times New Roman"/>
                      <w:color w:val="000000" w:themeColor="text1"/>
                    </w:rPr>
                    <w:t>Fiksuotasis vieneto įkainis už įsigyto vardinio šildymo pajėgumo šilumos siurblio oras-oras kilovatą, su PVM.</w:t>
                  </w:r>
                </w:p>
              </w:tc>
              <w:tc>
                <w:tcPr>
                  <w:tcW w:w="1260" w:type="dxa"/>
                </w:tcPr>
                <w:p w14:paraId="5DBB3FF3" w14:textId="4BBDB344"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316,10</w:t>
                  </w:r>
                </w:p>
              </w:tc>
              <w:tc>
                <w:tcPr>
                  <w:tcW w:w="1180" w:type="dxa"/>
                </w:tcPr>
                <w:p w14:paraId="73912EAE" w14:textId="479306FA" w:rsidR="00500164" w:rsidRPr="00765A77" w:rsidRDefault="00500164" w:rsidP="00500164">
                  <w:pPr>
                    <w:rPr>
                      <w:rFonts w:ascii="Times New Roman" w:eastAsia="Times New Roman" w:hAnsi="Times New Roman" w:cs="Times New Roman"/>
                      <w:i/>
                      <w:iCs/>
                    </w:rPr>
                  </w:pPr>
                  <w:r>
                    <w:rPr>
                      <w:rStyle w:val="normaltextrun"/>
                      <w:rFonts w:ascii="Times New Roman" w:hAnsi="Times New Roman" w:cs="Times New Roman"/>
                    </w:rPr>
                    <w:t>Eur</w:t>
                  </w:r>
                </w:p>
              </w:tc>
              <w:tc>
                <w:tcPr>
                  <w:tcW w:w="1294" w:type="dxa"/>
                  <w:vMerge/>
                </w:tcPr>
                <w:p w14:paraId="23B8CE83" w14:textId="77777777" w:rsidR="00500164" w:rsidRPr="00765A77" w:rsidRDefault="00500164" w:rsidP="00500164">
                  <w:pPr>
                    <w:rPr>
                      <w:rFonts w:ascii="Times New Roman" w:eastAsia="Times New Roman" w:hAnsi="Times New Roman" w:cs="Times New Roman"/>
                      <w:i/>
                      <w:iCs/>
                    </w:rPr>
                  </w:pPr>
                </w:p>
              </w:tc>
            </w:tr>
          </w:tbl>
          <w:p w14:paraId="06410B1B" w14:textId="36AA2373" w:rsidR="00E96FFF" w:rsidRPr="00765A77" w:rsidRDefault="672EBE3E" w:rsidP="11436AA6">
            <w:pPr>
              <w:rPr>
                <w:rFonts w:ascii="Times New Roman" w:eastAsia="Times New Roman" w:hAnsi="Times New Roman" w:cs="Times New Roman"/>
              </w:rPr>
            </w:pPr>
            <w:r w:rsidRPr="11436AA6">
              <w:rPr>
                <w:rFonts w:ascii="Times New Roman" w:eastAsia="Times New Roman" w:hAnsi="Times New Roman" w:cs="Times New Roman"/>
              </w:rPr>
              <w:t>*Apskaičiuojant JP projekto tinkamų finansuoti išlaidų sumą naudojama naujo šilumos gamybos įrenginio techniniuose dokumentuose nurodyta vardinio šilumos atidavimo (</w:t>
            </w:r>
            <w:proofErr w:type="spellStart"/>
            <w:r w:rsidRPr="11436AA6">
              <w:rPr>
                <w:rFonts w:ascii="Times New Roman" w:eastAsia="Times New Roman" w:hAnsi="Times New Roman" w:cs="Times New Roman"/>
                <w:i/>
                <w:iCs/>
              </w:rPr>
              <w:t>Prated</w:t>
            </w:r>
            <w:proofErr w:type="spellEnd"/>
            <w:r w:rsidRPr="11436AA6">
              <w:rPr>
                <w:rFonts w:ascii="Times New Roman" w:eastAsia="Times New Roman" w:hAnsi="Times New Roman" w:cs="Times New Roman"/>
              </w:rPr>
              <w:t>) galia.</w:t>
            </w:r>
          </w:p>
        </w:tc>
      </w:tr>
      <w:tr w:rsidR="00D458D4" w:rsidRPr="00765A77" w14:paraId="0B33918A" w14:textId="77777777" w:rsidTr="11436AA6">
        <w:trPr>
          <w:trHeight w:val="718"/>
        </w:trPr>
        <w:tc>
          <w:tcPr>
            <w:tcW w:w="1818" w:type="dxa"/>
          </w:tcPr>
          <w:p w14:paraId="7AA3A842" w14:textId="77777777" w:rsidR="00D458D4" w:rsidRPr="00E66517" w:rsidRDefault="3A0BCE7C" w:rsidP="00D458D4">
            <w:pPr>
              <w:jc w:val="both"/>
              <w:rPr>
                <w:rFonts w:ascii="Times New Roman" w:eastAsiaTheme="majorEastAsia" w:hAnsi="Times New Roman" w:cs="Times New Roman"/>
                <w:b/>
                <w:bCs/>
                <w:lang w:val="en-US"/>
              </w:rPr>
            </w:pPr>
            <w:r w:rsidRPr="4466F332">
              <w:rPr>
                <w:rFonts w:ascii="Times New Roman" w:eastAsiaTheme="majorEastAsia" w:hAnsi="Times New Roman" w:cs="Times New Roman"/>
                <w:b/>
                <w:bCs/>
              </w:rPr>
              <w:lastRenderedPageBreak/>
              <w:t>Finansavimo šaltiniai ir sumos</w:t>
            </w:r>
          </w:p>
          <w:p w14:paraId="6EA6E6C8" w14:textId="77777777" w:rsidR="00D458D4" w:rsidRPr="00765A77" w:rsidRDefault="00D458D4" w:rsidP="0028482D">
            <w:pPr>
              <w:rPr>
                <w:rFonts w:ascii="Times New Roman" w:eastAsia="Times New Roman" w:hAnsi="Times New Roman" w:cs="Times New Roman"/>
                <w:b/>
                <w:bCs/>
              </w:rPr>
            </w:pPr>
          </w:p>
        </w:tc>
        <w:tc>
          <w:tcPr>
            <w:tcW w:w="7994" w:type="dxa"/>
          </w:tcPr>
          <w:p w14:paraId="6D95CC87" w14:textId="77777777" w:rsidR="009D0663" w:rsidRPr="00765A77" w:rsidRDefault="009D0663" w:rsidP="00D458D4">
            <w:pPr>
              <w:jc w:val="both"/>
              <w:rPr>
                <w:rFonts w:ascii="Times New Roman" w:eastAsiaTheme="majorEastAsia" w:hAnsi="Times New Roman" w:cs="Times New Roman"/>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2615"/>
              <w:gridCol w:w="3750"/>
            </w:tblGrid>
            <w:tr w:rsidR="009D0663" w:rsidRPr="00765A77" w14:paraId="7D31E06C" w14:textId="77777777" w:rsidTr="00971184">
              <w:trPr>
                <w:trHeight w:val="461"/>
              </w:trPr>
              <w:tc>
                <w:tcPr>
                  <w:tcW w:w="903" w:type="pct"/>
                  <w:shd w:val="clear" w:color="auto" w:fill="DEEAF6" w:themeFill="accent1" w:themeFillTint="33"/>
                </w:tcPr>
                <w:p w14:paraId="67A68682"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7A83295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14D652C4" w14:textId="77777777" w:rsidR="009D0663" w:rsidRPr="00765A77" w:rsidRDefault="009D0663" w:rsidP="009D0663">
                  <w:pPr>
                    <w:rPr>
                      <w:rFonts w:ascii="Times New Roman" w:hAnsi="Times New Roman" w:cs="Times New Roman"/>
                    </w:rPr>
                  </w:pPr>
                  <w:r w:rsidRPr="00765A77">
                    <w:rPr>
                      <w:rFonts w:ascii="Times New Roman" w:hAnsi="Times New Roman" w:cs="Times New Roman"/>
                      <w:iCs/>
                      <w:kern w:val="16"/>
                    </w:rPr>
                    <w:t>Finansavimo suma</w:t>
                  </w:r>
                </w:p>
              </w:tc>
            </w:tr>
            <w:tr w:rsidR="009D0663" w:rsidRPr="00765A77" w14:paraId="44C48CFB" w14:textId="77777777" w:rsidTr="00971184">
              <w:tc>
                <w:tcPr>
                  <w:tcW w:w="903" w:type="pct"/>
                  <w:vAlign w:val="center"/>
                </w:tcPr>
                <w:p w14:paraId="7D7B8A6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w:t>
                  </w:r>
                </w:p>
                <w:p w14:paraId="0779F607" w14:textId="77777777" w:rsidR="009D0663" w:rsidRPr="00765A77" w:rsidRDefault="009D0663" w:rsidP="009D0663">
                  <w:pPr>
                    <w:rPr>
                      <w:rFonts w:ascii="Times New Roman" w:hAnsi="Times New Roman" w:cs="Times New Roman"/>
                    </w:rPr>
                  </w:pPr>
                </w:p>
              </w:tc>
              <w:tc>
                <w:tcPr>
                  <w:tcW w:w="1683" w:type="pct"/>
                  <w:vAlign w:val="center"/>
                </w:tcPr>
                <w:p w14:paraId="6CE02536" w14:textId="056D9932" w:rsidR="009D0663" w:rsidRPr="00765A77" w:rsidRDefault="005C2024" w:rsidP="009D0663">
                  <w:pPr>
                    <w:rPr>
                      <w:rFonts w:ascii="Times New Roman" w:hAnsi="Times New Roman" w:cs="Times New Roman"/>
                      <w:b/>
                      <w:bCs/>
                    </w:rPr>
                  </w:pPr>
                  <w:r w:rsidRPr="00765A77">
                    <w:rPr>
                      <w:rFonts w:ascii="Times New Roman" w:hAnsi="Times New Roman" w:cs="Times New Roman"/>
                      <w:b/>
                      <w:bCs/>
                    </w:rPr>
                    <w:t>P</w:t>
                  </w:r>
                  <w:r w:rsidR="009D0663" w:rsidRPr="00765A77">
                    <w:rPr>
                      <w:rFonts w:ascii="Times New Roman" w:hAnsi="Times New Roman" w:cs="Times New Roman"/>
                      <w:b/>
                      <w:bCs/>
                    </w:rPr>
                    <w:t>rojektams  skiriamos finansavimo lėšos</w:t>
                  </w:r>
                </w:p>
                <w:p w14:paraId="6E006B12" w14:textId="77777777" w:rsidR="009D0663" w:rsidRPr="00765A77" w:rsidRDefault="009D0663" w:rsidP="009D0663">
                  <w:pPr>
                    <w:rPr>
                      <w:rFonts w:ascii="Times New Roman" w:hAnsi="Times New Roman" w:cs="Times New Roman"/>
                      <w:b/>
                      <w:bCs/>
                    </w:rPr>
                  </w:pPr>
                </w:p>
              </w:tc>
              <w:tc>
                <w:tcPr>
                  <w:tcW w:w="2414" w:type="pct"/>
                </w:tcPr>
                <w:p w14:paraId="21188575" w14:textId="4BF51D15" w:rsidR="009D0663" w:rsidRPr="00006F55" w:rsidRDefault="591CA25D" w:rsidP="11436AA6">
                  <w:pPr>
                    <w:rPr>
                      <w:rFonts w:ascii="Times New Roman" w:hAnsi="Times New Roman" w:cs="Times New Roman"/>
                      <w:i/>
                      <w:iCs/>
                    </w:rPr>
                  </w:pPr>
                  <w:r w:rsidRPr="11436AA6">
                    <w:rPr>
                      <w:rFonts w:ascii="Times New Roman" w:hAnsi="Times New Roman" w:cs="Times New Roman"/>
                      <w:i/>
                      <w:iCs/>
                    </w:rPr>
                    <w:t>6</w:t>
                  </w:r>
                  <w:r w:rsidR="5F722AA9" w:rsidRPr="11436AA6">
                    <w:rPr>
                      <w:rFonts w:ascii="Times New Roman" w:hAnsi="Times New Roman" w:cs="Times New Roman"/>
                      <w:i/>
                      <w:iCs/>
                    </w:rPr>
                    <w:t xml:space="preserve"> 0</w:t>
                  </w:r>
                  <w:r w:rsidR="1D40AF68" w:rsidRPr="11436AA6">
                    <w:rPr>
                      <w:rFonts w:ascii="Times New Roman" w:hAnsi="Times New Roman" w:cs="Times New Roman"/>
                      <w:i/>
                      <w:iCs/>
                    </w:rPr>
                    <w:t>0</w:t>
                  </w:r>
                  <w:r w:rsidR="1DA5F24E" w:rsidRPr="11436AA6">
                    <w:rPr>
                      <w:rFonts w:ascii="Times New Roman" w:hAnsi="Times New Roman" w:cs="Times New Roman"/>
                      <w:i/>
                      <w:iCs/>
                    </w:rPr>
                    <w:t xml:space="preserve">0 000 </w:t>
                  </w:r>
                </w:p>
              </w:tc>
            </w:tr>
            <w:tr w:rsidR="009D0663" w:rsidRPr="00765A77" w14:paraId="7E64649D" w14:textId="77777777" w:rsidTr="00971184">
              <w:tc>
                <w:tcPr>
                  <w:tcW w:w="903" w:type="pct"/>
                  <w:vAlign w:val="center"/>
                </w:tcPr>
                <w:p w14:paraId="43614ADB"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1.1.</w:t>
                  </w:r>
                </w:p>
              </w:tc>
              <w:tc>
                <w:tcPr>
                  <w:tcW w:w="1683" w:type="pct"/>
                  <w:vAlign w:val="center"/>
                </w:tcPr>
                <w:p w14:paraId="06818CF4"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ES fondų lėšos</w:t>
                  </w:r>
                </w:p>
              </w:tc>
              <w:tc>
                <w:tcPr>
                  <w:tcW w:w="2414" w:type="pct"/>
                </w:tcPr>
                <w:p w14:paraId="33091481" w14:textId="59BC2BC2" w:rsidR="009D0663" w:rsidRPr="00006F55" w:rsidRDefault="1A42794D" w:rsidP="11436AA6">
                  <w:pPr>
                    <w:rPr>
                      <w:rFonts w:ascii="Times New Roman" w:hAnsi="Times New Roman" w:cs="Times New Roman"/>
                      <w:i/>
                      <w:iCs/>
                    </w:rPr>
                  </w:pPr>
                  <w:r w:rsidRPr="11436AA6">
                    <w:rPr>
                      <w:rFonts w:ascii="Times New Roman" w:hAnsi="Times New Roman" w:cs="Times New Roman"/>
                      <w:i/>
                      <w:iCs/>
                    </w:rPr>
                    <w:t>6</w:t>
                  </w:r>
                  <w:r w:rsidR="285CC376" w:rsidRPr="11436AA6">
                    <w:rPr>
                      <w:rFonts w:ascii="Times New Roman" w:hAnsi="Times New Roman" w:cs="Times New Roman"/>
                      <w:i/>
                      <w:iCs/>
                    </w:rPr>
                    <w:t xml:space="preserve"> 0</w:t>
                  </w:r>
                  <w:r w:rsidR="1DA5F24E" w:rsidRPr="11436AA6">
                    <w:rPr>
                      <w:rFonts w:ascii="Times New Roman" w:hAnsi="Times New Roman" w:cs="Times New Roman"/>
                      <w:i/>
                      <w:iCs/>
                    </w:rPr>
                    <w:t>00 000</w:t>
                  </w:r>
                </w:p>
              </w:tc>
            </w:tr>
            <w:tr w:rsidR="009D0663" w:rsidRPr="00765A77" w14:paraId="496DE9EE" w14:textId="77777777" w:rsidTr="00971184">
              <w:trPr>
                <w:trHeight w:val="383"/>
              </w:trPr>
              <w:tc>
                <w:tcPr>
                  <w:tcW w:w="903" w:type="pct"/>
                  <w:vAlign w:val="center"/>
                </w:tcPr>
                <w:p w14:paraId="6C74CD60"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1.2.</w:t>
                  </w:r>
                </w:p>
              </w:tc>
              <w:tc>
                <w:tcPr>
                  <w:tcW w:w="1683" w:type="pct"/>
                  <w:vAlign w:val="center"/>
                </w:tcPr>
                <w:p w14:paraId="57F7BCE8"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5616F2D0" w14:textId="544D3966" w:rsidR="009D0663" w:rsidRPr="00765A77" w:rsidRDefault="009D0663" w:rsidP="009D0663">
                  <w:pPr>
                    <w:rPr>
                      <w:rFonts w:ascii="Times New Roman" w:hAnsi="Times New Roman" w:cs="Times New Roman"/>
                      <w:i/>
                    </w:rPr>
                  </w:pPr>
                </w:p>
              </w:tc>
            </w:tr>
            <w:tr w:rsidR="009D0663" w:rsidRPr="00765A77" w14:paraId="32E9C8DA" w14:textId="77777777" w:rsidTr="00971184">
              <w:trPr>
                <w:trHeight w:val="382"/>
              </w:trPr>
              <w:tc>
                <w:tcPr>
                  <w:tcW w:w="903" w:type="pct"/>
                  <w:vAlign w:val="center"/>
                </w:tcPr>
                <w:p w14:paraId="18B43D89"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1.3.</w:t>
                  </w:r>
                </w:p>
              </w:tc>
              <w:tc>
                <w:tcPr>
                  <w:tcW w:w="1683" w:type="pct"/>
                  <w:vAlign w:val="center"/>
                </w:tcPr>
                <w:p w14:paraId="55A95DB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5D7D81CF" w14:textId="319FD74C" w:rsidR="009D0663" w:rsidRPr="00765A77" w:rsidRDefault="009D0663" w:rsidP="009D0663">
                  <w:pPr>
                    <w:rPr>
                      <w:rFonts w:ascii="Times New Roman" w:hAnsi="Times New Roman" w:cs="Times New Roman"/>
                    </w:rPr>
                  </w:pPr>
                </w:p>
              </w:tc>
            </w:tr>
            <w:tr w:rsidR="009D0663" w:rsidRPr="00765A77" w14:paraId="1F7EB4F6" w14:textId="77777777" w:rsidTr="00971184">
              <w:tc>
                <w:tcPr>
                  <w:tcW w:w="903" w:type="pct"/>
                  <w:vAlign w:val="center"/>
                </w:tcPr>
                <w:p w14:paraId="4DCB2730"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1.4.</w:t>
                  </w:r>
                </w:p>
              </w:tc>
              <w:tc>
                <w:tcPr>
                  <w:tcW w:w="1683" w:type="pct"/>
                  <w:vAlign w:val="center"/>
                </w:tcPr>
                <w:p w14:paraId="05AB4E08"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17DD4A79" w14:textId="45611D19" w:rsidR="009D0663" w:rsidRPr="00765A77" w:rsidRDefault="00006F55" w:rsidP="009D0663">
                  <w:pPr>
                    <w:rPr>
                      <w:rFonts w:ascii="Times New Roman" w:hAnsi="Times New Roman" w:cs="Times New Roman"/>
                      <w:i/>
                    </w:rPr>
                  </w:pPr>
                  <w:r>
                    <w:rPr>
                      <w:rFonts w:ascii="Times New Roman" w:hAnsi="Times New Roman" w:cs="Times New Roman"/>
                      <w:i/>
                    </w:rPr>
                    <w:t>0,00</w:t>
                  </w:r>
                </w:p>
              </w:tc>
            </w:tr>
            <w:tr w:rsidR="009D0663" w:rsidRPr="00765A77" w14:paraId="0539F639" w14:textId="77777777" w:rsidTr="00971184">
              <w:tc>
                <w:tcPr>
                  <w:tcW w:w="903" w:type="pct"/>
                  <w:vAlign w:val="center"/>
                </w:tcPr>
                <w:p w14:paraId="5AF11343"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1.5.</w:t>
                  </w:r>
                </w:p>
              </w:tc>
              <w:tc>
                <w:tcPr>
                  <w:tcW w:w="1683" w:type="pct"/>
                  <w:vAlign w:val="center"/>
                </w:tcPr>
                <w:p w14:paraId="6D7CDFA2"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6A9C3213" w14:textId="552E469E" w:rsidR="009D0663" w:rsidRPr="00765A77" w:rsidRDefault="00006F55" w:rsidP="009D0663">
                  <w:pPr>
                    <w:rPr>
                      <w:rFonts w:ascii="Times New Roman" w:hAnsi="Times New Roman" w:cs="Times New Roman"/>
                      <w:i/>
                    </w:rPr>
                  </w:pPr>
                  <w:r>
                    <w:rPr>
                      <w:rFonts w:ascii="Times New Roman" w:hAnsi="Times New Roman" w:cs="Times New Roman"/>
                      <w:i/>
                    </w:rPr>
                    <w:t>0,00</w:t>
                  </w:r>
                </w:p>
              </w:tc>
            </w:tr>
            <w:tr w:rsidR="009D0663" w:rsidRPr="00765A77" w14:paraId="40C00146" w14:textId="77777777" w:rsidTr="00971184">
              <w:tc>
                <w:tcPr>
                  <w:tcW w:w="903" w:type="pct"/>
                  <w:vAlign w:val="center"/>
                </w:tcPr>
                <w:p w14:paraId="1BA78ABA" w14:textId="77777777" w:rsidR="009D0663" w:rsidRPr="00765A77" w:rsidRDefault="009D0663" w:rsidP="009D0663">
                  <w:pPr>
                    <w:rPr>
                      <w:rFonts w:ascii="Times New Roman" w:hAnsi="Times New Roman" w:cs="Times New Roman"/>
                    </w:rPr>
                  </w:pPr>
                  <w:r w:rsidRPr="00765A77">
                    <w:rPr>
                      <w:rFonts w:ascii="Times New Roman" w:hAnsi="Times New Roman" w:cs="Times New Roman"/>
                    </w:rPr>
                    <w:t>1.6.</w:t>
                  </w:r>
                </w:p>
              </w:tc>
              <w:tc>
                <w:tcPr>
                  <w:tcW w:w="1683" w:type="pct"/>
                  <w:vAlign w:val="center"/>
                </w:tcPr>
                <w:p w14:paraId="0581C6E2" w14:textId="77777777" w:rsidR="009D0663" w:rsidRPr="00765A77" w:rsidRDefault="009D0663" w:rsidP="009D0663">
                  <w:pPr>
                    <w:rPr>
                      <w:rFonts w:ascii="Times New Roman" w:hAnsi="Times New Roman" w:cs="Times New Roman"/>
                    </w:rPr>
                  </w:pPr>
                  <w:r w:rsidRPr="00765A77">
                    <w:rPr>
                      <w:rFonts w:ascii="Times New Roman" w:hAnsi="Times New Roman" w:cs="Times New Roman"/>
                      <w:lang w:eastAsia="lt-LT"/>
                    </w:rPr>
                    <w:t>Valstybės biudžeto lėšos, skirtos ES fondų lėšomis netinkamam finansuoti PVM apmokėti</w:t>
                  </w:r>
                  <w:r w:rsidRPr="00765A77">
                    <w:rPr>
                      <w:rFonts w:ascii="Times New Roman" w:hAnsi="Times New Roman" w:cs="Times New Roman"/>
                    </w:rPr>
                    <w:t xml:space="preserve"> </w:t>
                  </w:r>
                </w:p>
              </w:tc>
              <w:tc>
                <w:tcPr>
                  <w:tcW w:w="2414" w:type="pct"/>
                </w:tcPr>
                <w:p w14:paraId="5EB78040" w14:textId="75CB8B21" w:rsidR="009D0663" w:rsidRPr="00765A77" w:rsidRDefault="00006F55" w:rsidP="009D0663">
                  <w:pPr>
                    <w:rPr>
                      <w:rFonts w:ascii="Times New Roman" w:hAnsi="Times New Roman" w:cs="Times New Roman"/>
                      <w:i/>
                    </w:rPr>
                  </w:pPr>
                  <w:r>
                    <w:rPr>
                      <w:rFonts w:ascii="Times New Roman" w:hAnsi="Times New Roman" w:cs="Times New Roman"/>
                      <w:i/>
                    </w:rPr>
                    <w:t>0,00</w:t>
                  </w:r>
                </w:p>
              </w:tc>
            </w:tr>
            <w:tr w:rsidR="00426BBF" w:rsidRPr="00765A77" w14:paraId="10FA42ED" w14:textId="77777777" w:rsidTr="00971184">
              <w:tc>
                <w:tcPr>
                  <w:tcW w:w="903" w:type="pct"/>
                  <w:vAlign w:val="center"/>
                </w:tcPr>
                <w:p w14:paraId="4CB21A94" w14:textId="18EE8A1E" w:rsidR="00426BBF" w:rsidRPr="00765A77" w:rsidRDefault="00426BBF" w:rsidP="009D0663">
                  <w:pPr>
                    <w:rPr>
                      <w:rFonts w:ascii="Times New Roman" w:hAnsi="Times New Roman" w:cs="Times New Roman"/>
                    </w:rPr>
                  </w:pPr>
                  <w:r>
                    <w:rPr>
                      <w:rFonts w:ascii="Times New Roman" w:hAnsi="Times New Roman" w:cs="Times New Roman"/>
                    </w:rPr>
                    <w:t>2.</w:t>
                  </w:r>
                </w:p>
              </w:tc>
              <w:tc>
                <w:tcPr>
                  <w:tcW w:w="1683" w:type="pct"/>
                  <w:vAlign w:val="center"/>
                </w:tcPr>
                <w:p w14:paraId="67B28A9D" w14:textId="3DA80653" w:rsidR="00426BBF" w:rsidRPr="00765A77" w:rsidRDefault="00FB0C09" w:rsidP="009D0663">
                  <w:pPr>
                    <w:rPr>
                      <w:rFonts w:ascii="Times New Roman" w:hAnsi="Times New Roman" w:cs="Times New Roman"/>
                      <w:lang w:eastAsia="lt-LT"/>
                    </w:rPr>
                  </w:pPr>
                  <w:r w:rsidRPr="00FB0C09">
                    <w:rPr>
                      <w:rFonts w:ascii="Times New Roman" w:hAnsi="Times New Roman" w:cs="Times New Roman"/>
                      <w:b/>
                      <w:bCs/>
                      <w:lang w:eastAsia="lt-LT"/>
                    </w:rPr>
                    <w:t>Nuosavas įnašas</w:t>
                  </w:r>
                </w:p>
              </w:tc>
              <w:tc>
                <w:tcPr>
                  <w:tcW w:w="2414" w:type="pct"/>
                </w:tcPr>
                <w:p w14:paraId="477C9202" w14:textId="6FBD28F9" w:rsidR="00426BBF" w:rsidRPr="00765A77" w:rsidRDefault="009905C0" w:rsidP="009D0663">
                  <w:pPr>
                    <w:rPr>
                      <w:rFonts w:ascii="Times New Roman" w:hAnsi="Times New Roman" w:cs="Times New Roman"/>
                      <w:i/>
                    </w:rPr>
                  </w:pPr>
                  <w:r>
                    <w:rPr>
                      <w:rFonts w:ascii="Times New Roman" w:hAnsi="Times New Roman" w:cs="Times New Roman"/>
                      <w:i/>
                    </w:rPr>
                    <w:t>0,00</w:t>
                  </w:r>
                </w:p>
              </w:tc>
            </w:tr>
            <w:tr w:rsidR="00205BCE" w:rsidRPr="00765A77" w14:paraId="3A42B5CB" w14:textId="77777777" w:rsidTr="00971184">
              <w:tc>
                <w:tcPr>
                  <w:tcW w:w="903" w:type="pct"/>
                  <w:vAlign w:val="center"/>
                </w:tcPr>
                <w:p w14:paraId="60D8F59A" w14:textId="5BEE8FD1" w:rsidR="00205BCE" w:rsidRPr="00765A77" w:rsidRDefault="00205BCE" w:rsidP="00205BCE">
                  <w:pPr>
                    <w:rPr>
                      <w:rFonts w:ascii="Times New Roman" w:hAnsi="Times New Roman" w:cs="Times New Roman"/>
                    </w:rPr>
                  </w:pPr>
                  <w:r>
                    <w:rPr>
                      <w:rFonts w:ascii="Times New Roman" w:hAnsi="Times New Roman" w:cs="Times New Roman"/>
                    </w:rPr>
                    <w:t>2.1.</w:t>
                  </w:r>
                </w:p>
              </w:tc>
              <w:tc>
                <w:tcPr>
                  <w:tcW w:w="1683" w:type="pct"/>
                  <w:vAlign w:val="center"/>
                </w:tcPr>
                <w:p w14:paraId="7E52FC6B" w14:textId="48003F78" w:rsidR="00205BCE" w:rsidRPr="00765A77" w:rsidRDefault="00205BCE" w:rsidP="00205BCE">
                  <w:pPr>
                    <w:rPr>
                      <w:rFonts w:ascii="Times New Roman" w:hAnsi="Times New Roman" w:cs="Times New Roman"/>
                      <w:lang w:eastAsia="lt-LT"/>
                    </w:rPr>
                  </w:pPr>
                  <w:r w:rsidRPr="00FB0C09">
                    <w:rPr>
                      <w:rFonts w:ascii="Times New Roman" w:hAnsi="Times New Roman" w:cs="Times New Roman"/>
                      <w:lang w:eastAsia="lt-LT"/>
                    </w:rPr>
                    <w:t>Nacionalinės viešosios lėšos</w:t>
                  </w:r>
                </w:p>
              </w:tc>
              <w:tc>
                <w:tcPr>
                  <w:tcW w:w="2414" w:type="pct"/>
                </w:tcPr>
                <w:p w14:paraId="50AA8F27" w14:textId="6BBEDBE3" w:rsidR="00205BCE" w:rsidRPr="00765A77" w:rsidRDefault="00006F55" w:rsidP="00205BCE">
                  <w:pPr>
                    <w:rPr>
                      <w:rFonts w:ascii="Times New Roman" w:hAnsi="Times New Roman" w:cs="Times New Roman"/>
                      <w:i/>
                    </w:rPr>
                  </w:pPr>
                  <w:r>
                    <w:rPr>
                      <w:rFonts w:ascii="Times New Roman" w:hAnsi="Times New Roman" w:cs="Times New Roman"/>
                      <w:i/>
                    </w:rPr>
                    <w:t>0,00</w:t>
                  </w:r>
                </w:p>
              </w:tc>
            </w:tr>
            <w:tr w:rsidR="00205BCE" w:rsidRPr="00765A77" w14:paraId="6EC81BA0" w14:textId="77777777" w:rsidTr="00971184">
              <w:tc>
                <w:tcPr>
                  <w:tcW w:w="903" w:type="pct"/>
                  <w:vAlign w:val="center"/>
                </w:tcPr>
                <w:p w14:paraId="2B93EBA9" w14:textId="3F5BB98C" w:rsidR="00205BCE" w:rsidRDefault="00205BCE" w:rsidP="00205BCE">
                  <w:pPr>
                    <w:rPr>
                      <w:rFonts w:ascii="Times New Roman" w:hAnsi="Times New Roman" w:cs="Times New Roman"/>
                    </w:rPr>
                  </w:pPr>
                  <w:r>
                    <w:rPr>
                      <w:rFonts w:ascii="Times New Roman" w:hAnsi="Times New Roman" w:cs="Times New Roman"/>
                    </w:rPr>
                    <w:t>2.2.</w:t>
                  </w:r>
                </w:p>
              </w:tc>
              <w:tc>
                <w:tcPr>
                  <w:tcW w:w="1683" w:type="pct"/>
                  <w:vAlign w:val="center"/>
                </w:tcPr>
                <w:p w14:paraId="64C473CE" w14:textId="5BF95EF7" w:rsidR="00205BCE" w:rsidRPr="00FB0C09" w:rsidRDefault="00205BCE" w:rsidP="00205BCE">
                  <w:pPr>
                    <w:rPr>
                      <w:rFonts w:ascii="Times New Roman" w:hAnsi="Times New Roman" w:cs="Times New Roman"/>
                      <w:lang w:eastAsia="lt-LT"/>
                    </w:rPr>
                  </w:pPr>
                  <w:r w:rsidRPr="00205BCE">
                    <w:rPr>
                      <w:rFonts w:ascii="Times New Roman" w:hAnsi="Times New Roman" w:cs="Times New Roman"/>
                      <w:lang w:eastAsia="lt-LT"/>
                    </w:rPr>
                    <w:t>Privačios lėšos</w:t>
                  </w:r>
                </w:p>
              </w:tc>
              <w:tc>
                <w:tcPr>
                  <w:tcW w:w="2414" w:type="pct"/>
                </w:tcPr>
                <w:p w14:paraId="5F9B95A1" w14:textId="13577694" w:rsidR="00205BCE" w:rsidRPr="00765A77" w:rsidRDefault="009905C0" w:rsidP="00205BCE">
                  <w:pPr>
                    <w:rPr>
                      <w:rFonts w:ascii="Times New Roman" w:hAnsi="Times New Roman" w:cs="Times New Roman"/>
                      <w:i/>
                    </w:rPr>
                  </w:pPr>
                  <w:r>
                    <w:rPr>
                      <w:rFonts w:ascii="Times New Roman" w:hAnsi="Times New Roman" w:cs="Times New Roman"/>
                      <w:i/>
                    </w:rPr>
                    <w:t>0,00</w:t>
                  </w:r>
                </w:p>
              </w:tc>
            </w:tr>
            <w:tr w:rsidR="009D0663" w:rsidRPr="00765A77" w14:paraId="0D40719F" w14:textId="77777777" w:rsidTr="00971184">
              <w:tc>
                <w:tcPr>
                  <w:tcW w:w="903" w:type="pct"/>
                  <w:vAlign w:val="center"/>
                </w:tcPr>
                <w:p w14:paraId="42EC3BA8" w14:textId="77777777" w:rsidR="009D0663" w:rsidRPr="00765A77" w:rsidRDefault="009D0663" w:rsidP="009D0663">
                  <w:pPr>
                    <w:rPr>
                      <w:rFonts w:ascii="Times New Roman" w:hAnsi="Times New Roman" w:cs="Times New Roman"/>
                    </w:rPr>
                  </w:pPr>
                </w:p>
              </w:tc>
              <w:tc>
                <w:tcPr>
                  <w:tcW w:w="1683" w:type="pct"/>
                  <w:vAlign w:val="center"/>
                </w:tcPr>
                <w:p w14:paraId="7BB97D0F" w14:textId="77777777" w:rsidR="009D0663" w:rsidRPr="00765A77" w:rsidRDefault="009D0663" w:rsidP="009D0663">
                  <w:pPr>
                    <w:rPr>
                      <w:rFonts w:ascii="Times New Roman" w:hAnsi="Times New Roman" w:cs="Times New Roman"/>
                    </w:rPr>
                  </w:pPr>
                  <w:r w:rsidRPr="00765A77">
                    <w:rPr>
                      <w:rFonts w:ascii="Times New Roman" w:hAnsi="Times New Roman" w:cs="Times New Roman"/>
                      <w:b/>
                      <w:bCs/>
                    </w:rPr>
                    <w:t>Iš viso</w:t>
                  </w:r>
                </w:p>
              </w:tc>
              <w:tc>
                <w:tcPr>
                  <w:tcW w:w="2414" w:type="pct"/>
                </w:tcPr>
                <w:p w14:paraId="15FFB145" w14:textId="31934CBB" w:rsidR="009D0663" w:rsidRPr="00765A77" w:rsidRDefault="44173D82" w:rsidP="11436AA6">
                  <w:pPr>
                    <w:rPr>
                      <w:rFonts w:ascii="Times New Roman" w:hAnsi="Times New Roman" w:cs="Times New Roman"/>
                      <w:i/>
                      <w:iCs/>
                    </w:rPr>
                  </w:pPr>
                  <w:r w:rsidRPr="11436AA6">
                    <w:rPr>
                      <w:rFonts w:ascii="Times New Roman" w:hAnsi="Times New Roman" w:cs="Times New Roman"/>
                      <w:i/>
                      <w:iCs/>
                    </w:rPr>
                    <w:t>6</w:t>
                  </w:r>
                  <w:r w:rsidR="6A17435C" w:rsidRPr="11436AA6">
                    <w:rPr>
                      <w:rFonts w:ascii="Times New Roman" w:hAnsi="Times New Roman" w:cs="Times New Roman"/>
                      <w:i/>
                      <w:iCs/>
                    </w:rPr>
                    <w:t xml:space="preserve"> 0</w:t>
                  </w:r>
                  <w:r w:rsidR="1DA5F24E" w:rsidRPr="11436AA6">
                    <w:rPr>
                      <w:rFonts w:ascii="Times New Roman" w:hAnsi="Times New Roman" w:cs="Times New Roman"/>
                      <w:i/>
                      <w:iCs/>
                    </w:rPr>
                    <w:t>00 000</w:t>
                  </w:r>
                </w:p>
              </w:tc>
            </w:tr>
          </w:tbl>
          <w:p w14:paraId="13F077E0" w14:textId="77777777" w:rsidR="00D458D4" w:rsidRPr="00765A77" w:rsidRDefault="00D458D4" w:rsidP="0028482D">
            <w:pPr>
              <w:rPr>
                <w:rFonts w:ascii="Times New Roman" w:eastAsia="Times New Roman" w:hAnsi="Times New Roman" w:cs="Times New Roman"/>
                <w:i/>
                <w:iCs/>
              </w:rPr>
            </w:pPr>
          </w:p>
        </w:tc>
      </w:tr>
    </w:tbl>
    <w:tbl>
      <w:tblPr>
        <w:tblW w:w="4848" w:type="pct"/>
        <w:tblLook w:val="04A0" w:firstRow="1" w:lastRow="0" w:firstColumn="1" w:lastColumn="0" w:noHBand="0" w:noVBand="1"/>
      </w:tblPr>
      <w:tblGrid>
        <w:gridCol w:w="1778"/>
        <w:gridCol w:w="7832"/>
      </w:tblGrid>
      <w:tr w:rsidR="004A745D" w:rsidRPr="00765A77" w14:paraId="590542C2" w14:textId="77777777" w:rsidTr="00971184">
        <w:trPr>
          <w:trHeight w:val="300"/>
        </w:trPr>
        <w:tc>
          <w:tcPr>
            <w:tcW w:w="925" w:type="pct"/>
            <w:tcBorders>
              <w:top w:val="single" w:sz="4" w:space="0" w:color="auto"/>
              <w:left w:val="single" w:sz="4" w:space="0" w:color="auto"/>
              <w:bottom w:val="single" w:sz="4" w:space="0" w:color="auto"/>
              <w:right w:val="single" w:sz="4" w:space="0" w:color="auto"/>
            </w:tcBorders>
          </w:tcPr>
          <w:p w14:paraId="4A7A8804" w14:textId="67B27AA6" w:rsidR="004A745D" w:rsidRPr="00765A77" w:rsidRDefault="00C52D66" w:rsidP="00267668">
            <w:pPr>
              <w:jc w:val="both"/>
              <w:rPr>
                <w:rFonts w:ascii="Times New Roman" w:hAnsi="Times New Roman" w:cs="Times New Roman"/>
              </w:rPr>
            </w:pPr>
            <w:r w:rsidRPr="00765A77">
              <w:rPr>
                <w:rFonts w:ascii="Times New Roman" w:hAnsi="Times New Roman" w:cs="Times New Roman"/>
              </w:rPr>
              <w:t>Valstybės pagalba</w:t>
            </w:r>
          </w:p>
        </w:tc>
        <w:tc>
          <w:tcPr>
            <w:tcW w:w="4075" w:type="pct"/>
            <w:tcBorders>
              <w:top w:val="single" w:sz="4" w:space="0" w:color="auto"/>
              <w:left w:val="single" w:sz="4" w:space="0" w:color="auto"/>
              <w:bottom w:val="single" w:sz="4" w:space="0" w:color="auto"/>
              <w:right w:val="single" w:sz="4" w:space="0" w:color="auto"/>
            </w:tcBorders>
          </w:tcPr>
          <w:p w14:paraId="63E0E4A9" w14:textId="2EBC433A" w:rsidR="004A745D" w:rsidRPr="00E66517" w:rsidRDefault="004A745D" w:rsidP="00E66517">
            <w:pPr>
              <w:jc w:val="both"/>
              <w:rPr>
                <w:rFonts w:ascii="Times New Roman" w:eastAsiaTheme="majorEastAsia" w:hAnsi="Times New Roman" w:cs="Times New Roman"/>
                <w:b/>
                <w:bCs/>
                <w:i/>
                <w:iCs/>
              </w:rPr>
            </w:pPr>
          </w:p>
          <w:tbl>
            <w:tblPr>
              <w:tblStyle w:val="TableGrid"/>
              <w:tblW w:w="0" w:type="auto"/>
              <w:tblLook w:val="04A0" w:firstRow="1" w:lastRow="0" w:firstColumn="1" w:lastColumn="0" w:noHBand="0" w:noVBand="1"/>
            </w:tblPr>
            <w:tblGrid>
              <w:gridCol w:w="2744"/>
              <w:gridCol w:w="4862"/>
            </w:tblGrid>
            <w:tr w:rsidR="007E26CC" w:rsidRPr="00765A77" w14:paraId="29971E95" w14:textId="77777777" w:rsidTr="0AB2B071">
              <w:tc>
                <w:tcPr>
                  <w:tcW w:w="2775" w:type="dxa"/>
                </w:tcPr>
                <w:p w14:paraId="4FC80A41" w14:textId="5C139E53" w:rsidR="003D2575" w:rsidRPr="00E66517" w:rsidRDefault="4B50575D" w:rsidP="0AB2B071">
                  <w:pPr>
                    <w:rPr>
                      <w:rFonts w:ascii="Times New Roman" w:eastAsia="Times New Roman" w:hAnsi="Times New Roman" w:cs="Times New Roman"/>
                      <w:b/>
                      <w:bCs/>
                    </w:rPr>
                  </w:pPr>
                  <w:r w:rsidRPr="0AB2B071">
                    <w:rPr>
                      <w:rFonts w:ascii="Times New Roman" w:eastAsia="Times New Roman" w:hAnsi="Times New Roman" w:cs="Times New Roman"/>
                      <w:b/>
                      <w:bCs/>
                    </w:rPr>
                    <w:t xml:space="preserve">Taikoma de </w:t>
                  </w:r>
                  <w:proofErr w:type="spellStart"/>
                  <w:r w:rsidRPr="0AB2B071">
                    <w:rPr>
                      <w:rFonts w:ascii="Times New Roman" w:eastAsia="Times New Roman" w:hAnsi="Times New Roman" w:cs="Times New Roman"/>
                      <w:b/>
                      <w:bCs/>
                    </w:rPr>
                    <w:t>minimis</w:t>
                  </w:r>
                  <w:proofErr w:type="spellEnd"/>
                  <w:r w:rsidRPr="0AB2B071">
                    <w:rPr>
                      <w:rFonts w:ascii="Times New Roman" w:eastAsia="Times New Roman" w:hAnsi="Times New Roman" w:cs="Times New Roman"/>
                      <w:b/>
                      <w:bCs/>
                    </w:rPr>
                    <w:t xml:space="preserve"> pagalba</w:t>
                  </w:r>
                </w:p>
              </w:tc>
              <w:tc>
                <w:tcPr>
                  <w:tcW w:w="4950" w:type="dxa"/>
                </w:tcPr>
                <w:p w14:paraId="483E432D" w14:textId="738AA6A8" w:rsidR="003D2575" w:rsidRPr="00006F55" w:rsidRDefault="00006F55" w:rsidP="0AB2B071">
                  <w:pPr>
                    <w:rPr>
                      <w:rFonts w:ascii="Times New Roman" w:eastAsia="Times New Roman" w:hAnsi="Times New Roman" w:cs="Times New Roman"/>
                      <w:highlight w:val="yellow"/>
                    </w:rPr>
                  </w:pPr>
                  <w:r>
                    <w:rPr>
                      <w:rFonts w:ascii="Wingdings 2" w:eastAsia="Wingdings 2" w:hAnsi="Wingdings 2" w:cs="Wingdings 2"/>
                    </w:rPr>
                    <w:t>S</w:t>
                  </w:r>
                </w:p>
              </w:tc>
            </w:tr>
            <w:tr w:rsidR="007E26CC" w:rsidRPr="00765A77" w14:paraId="76070B6C" w14:textId="77777777" w:rsidTr="0AB2B071">
              <w:tc>
                <w:tcPr>
                  <w:tcW w:w="2775" w:type="dxa"/>
                </w:tcPr>
                <w:p w14:paraId="01DA3A24" w14:textId="0B80CA8D"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Valstybės pagalba teikiama</w:t>
                  </w:r>
                </w:p>
              </w:tc>
              <w:tc>
                <w:tcPr>
                  <w:tcW w:w="4950" w:type="dxa"/>
                </w:tcPr>
                <w:p w14:paraId="2BF52130" w14:textId="13DE1DCA" w:rsidR="003D2575" w:rsidRPr="00E66517" w:rsidRDefault="00006F55"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7E26CC" w:rsidRPr="00765A77" w14:paraId="25FBF668" w14:textId="77777777" w:rsidTr="0AB2B071">
              <w:tc>
                <w:tcPr>
                  <w:tcW w:w="2775" w:type="dxa"/>
                </w:tcPr>
                <w:p w14:paraId="3B0F323F" w14:textId="75103783"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Prievolė neperkelti veiklos</w:t>
                  </w:r>
                </w:p>
              </w:tc>
              <w:tc>
                <w:tcPr>
                  <w:tcW w:w="4950" w:type="dxa"/>
                </w:tcPr>
                <w:p w14:paraId="5107740D" w14:textId="6FCCD046" w:rsidR="003D2575" w:rsidRPr="00E66517" w:rsidRDefault="00006F55" w:rsidP="00267668">
                  <w:pPr>
                    <w:rPr>
                      <w:rFonts w:ascii="Times New Roman" w:eastAsia="Times New Roman" w:hAnsi="Times New Roman" w:cs="Times New Roman"/>
                      <w:bCs/>
                      <w:i/>
                      <w:iCs/>
                      <w:highlight w:val="yellow"/>
                    </w:rPr>
                  </w:pPr>
                  <w:r>
                    <w:rPr>
                      <w:rFonts w:ascii="Times New Roman" w:eastAsia="Times New Roman" w:hAnsi="Times New Roman" w:cs="Times New Roman"/>
                      <w:bCs/>
                      <w:i/>
                      <w:iCs/>
                    </w:rPr>
                    <w:t>Ne</w:t>
                  </w:r>
                </w:p>
              </w:tc>
            </w:tr>
            <w:tr w:rsidR="007E26CC" w:rsidRPr="00765A77" w14:paraId="1030E1D1" w14:textId="77777777" w:rsidTr="0AB2B071">
              <w:tc>
                <w:tcPr>
                  <w:tcW w:w="2775" w:type="dxa"/>
                </w:tcPr>
                <w:p w14:paraId="1D25FD71" w14:textId="440EF8F4" w:rsidR="003D2575" w:rsidRPr="00E66517" w:rsidRDefault="00A97F84" w:rsidP="00267668">
                  <w:pPr>
                    <w:rPr>
                      <w:rFonts w:ascii="Times New Roman" w:eastAsia="Times New Roman" w:hAnsi="Times New Roman" w:cs="Times New Roman"/>
                      <w:b/>
                    </w:rPr>
                  </w:pPr>
                  <w:r w:rsidRPr="00E66517">
                    <w:rPr>
                      <w:rFonts w:ascii="Times New Roman" w:eastAsia="Times New Roman" w:hAnsi="Times New Roman" w:cs="Times New Roman"/>
                      <w:b/>
                    </w:rPr>
                    <w:t>Valstybės pagalbos schemos Nr.</w:t>
                  </w:r>
                </w:p>
              </w:tc>
              <w:tc>
                <w:tcPr>
                  <w:tcW w:w="4950" w:type="dxa"/>
                </w:tcPr>
                <w:p w14:paraId="5578A3CD" w14:textId="1F5F0491" w:rsidR="003D2575" w:rsidRPr="00E66517" w:rsidRDefault="003D2575" w:rsidP="00267668">
                  <w:pPr>
                    <w:rPr>
                      <w:rFonts w:ascii="Times New Roman" w:eastAsia="Times New Roman" w:hAnsi="Times New Roman" w:cs="Times New Roman"/>
                      <w:bCs/>
                      <w:i/>
                      <w:iCs/>
                      <w:highlight w:val="yellow"/>
                    </w:rPr>
                  </w:pPr>
                </w:p>
              </w:tc>
            </w:tr>
          </w:tbl>
          <w:p w14:paraId="59C0EB07" w14:textId="2F5E62B8" w:rsidR="00C52D66" w:rsidRPr="00E66517" w:rsidRDefault="00C52D66" w:rsidP="00267668">
            <w:pPr>
              <w:rPr>
                <w:rFonts w:ascii="Times New Roman" w:eastAsia="Times New Roman" w:hAnsi="Times New Roman" w:cs="Times New Roman"/>
                <w:b/>
                <w:i/>
                <w:iCs/>
              </w:rPr>
            </w:pPr>
          </w:p>
        </w:tc>
      </w:tr>
      <w:tr w:rsidR="001F3E41" w:rsidRPr="00765A77" w14:paraId="24E24F8C" w14:textId="77777777" w:rsidTr="00971184">
        <w:trPr>
          <w:trHeight w:val="300"/>
        </w:trPr>
        <w:tc>
          <w:tcPr>
            <w:tcW w:w="925" w:type="pct"/>
            <w:tcBorders>
              <w:top w:val="single" w:sz="4" w:space="0" w:color="auto"/>
              <w:left w:val="single" w:sz="4" w:space="0" w:color="auto"/>
              <w:bottom w:val="single" w:sz="4" w:space="0" w:color="auto"/>
              <w:right w:val="single" w:sz="4" w:space="0" w:color="auto"/>
            </w:tcBorders>
          </w:tcPr>
          <w:p w14:paraId="4D4C8C1F" w14:textId="64334098" w:rsidR="00D458D4" w:rsidRPr="00765A77" w:rsidRDefault="3A0BCE7C" w:rsidP="00267668">
            <w:pPr>
              <w:jc w:val="both"/>
              <w:rPr>
                <w:rFonts w:ascii="Times New Roman" w:hAnsi="Times New Roman" w:cs="Times New Roman"/>
              </w:rPr>
            </w:pPr>
            <w:r w:rsidRPr="4466F332">
              <w:rPr>
                <w:rFonts w:ascii="Times New Roman" w:hAnsi="Times New Roman" w:cs="Times New Roman"/>
              </w:rPr>
              <w:t>Reikalavimai valstybės pagalbai</w:t>
            </w:r>
            <w:r w:rsidR="7AC1FA29" w:rsidRPr="4466F332">
              <w:rPr>
                <w:rFonts w:ascii="Times New Roman" w:hAnsi="Times New Roman" w:cs="Times New Roman"/>
              </w:rPr>
              <w:t xml:space="preserve"> *</w:t>
            </w:r>
          </w:p>
        </w:tc>
        <w:tc>
          <w:tcPr>
            <w:tcW w:w="4075" w:type="pct"/>
            <w:tcBorders>
              <w:top w:val="single" w:sz="4" w:space="0" w:color="auto"/>
              <w:left w:val="single" w:sz="4" w:space="0" w:color="auto"/>
              <w:bottom w:val="single" w:sz="4" w:space="0" w:color="auto"/>
              <w:right w:val="single" w:sz="4" w:space="0" w:color="auto"/>
            </w:tcBorders>
          </w:tcPr>
          <w:p w14:paraId="76431BA3" w14:textId="078842DD" w:rsidR="00006F55"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Finansavimas, skiriamas JP projektų pareiškėjams, nėra valstybės pagalba ar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i/>
                <w:iCs/>
              </w:rPr>
              <w:t xml:space="preserve">) </w:t>
            </w:r>
            <w:r w:rsidRPr="00010DDE">
              <w:rPr>
                <w:rFonts w:ascii="Times New Roman" w:eastAsia="Times New Roman" w:hAnsi="Times New Roman" w:cs="Times New Roman"/>
              </w:rPr>
              <w:t>pagalba, jeigu nekilnojamojo turto objekte, kuriame įgyvendinama JP projekto veikla, nėra registruota juridinio asmens arba fizinio asmens vykdoma ūkinė veikla;</w:t>
            </w:r>
          </w:p>
          <w:p w14:paraId="6B7926A1" w14:textId="36DA783A" w:rsidR="00006F55" w:rsidRPr="00010DDE"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 xml:space="preserve">Finansavimas yra skiriamas vadovaujantis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i/>
                <w:iCs/>
              </w:rPr>
              <w:t xml:space="preserve"> </w:t>
            </w:r>
            <w:r w:rsidRPr="00010DDE">
              <w:rPr>
                <w:rFonts w:ascii="Times New Roman" w:eastAsia="Times New Roman" w:hAnsi="Times New Roman" w:cs="Times New Roman"/>
              </w:rPr>
              <w:t>reglamentų nuostatomis, jeigu nekilnojamojo turto objekte, kuriame įgyvendinama JP projekto veikla, registruota juridinio asmens arba fizinio asmens vykdoma ūkinė veikla. Bendra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pagalbos, suteiktos fiziniam ar juridiniam asmeniui, kurio vykdoma ūkinė veikla registruota šiame nekilnojamojo turto objekte, per 3 finansinius metus (jeigu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pagalba teikiama pagal 2023 m. gruodžio 13 d. Komisijos reglamentą (ES) 2023/2831 dėl Sutarties dėl Europos sąjungos veikimo 107 ir 108 straipsnių taikymo de </w:t>
            </w:r>
            <w:proofErr w:type="spellStart"/>
            <w:r w:rsidRPr="00010DDE">
              <w:rPr>
                <w:rFonts w:ascii="Times New Roman" w:eastAsia="Times New Roman" w:hAnsi="Times New Roman" w:cs="Times New Roman"/>
              </w:rPr>
              <w:t>minimis</w:t>
            </w:r>
            <w:proofErr w:type="spellEnd"/>
            <w:r w:rsidRPr="00010DDE">
              <w:rPr>
                <w:rFonts w:ascii="Times New Roman" w:eastAsia="Times New Roman" w:hAnsi="Times New Roman" w:cs="Times New Roman"/>
              </w:rPr>
              <w:t xml:space="preserve"> pagalbai – per bet kurį trejų metų laikotarpį), suma neturi viršyti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reglamentuose nustatytų pagalbos ribų; </w:t>
            </w:r>
          </w:p>
          <w:p w14:paraId="21CBDB5C" w14:textId="77777777" w:rsidR="00006F55" w:rsidRPr="00010DDE"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 xml:space="preserve">JP projekto pareiškėjas paraiškoje nurodo, pagal kokį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reglamentą prašo finansavimo. Paraiškos vertinimo metu bus patikrinamas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reglamento </w:t>
            </w:r>
            <w:r w:rsidRPr="00010DDE">
              <w:rPr>
                <w:rFonts w:ascii="Times New Roman" w:eastAsia="Times New Roman" w:hAnsi="Times New Roman" w:cs="Times New Roman"/>
              </w:rPr>
              <w:lastRenderedPageBreak/>
              <w:t xml:space="preserve">pasirinkimo teisingumas, ir jeigu JP projekto pareiškėjas pasirinko netinkamą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reglamentą, bus leista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reglamento pasirinkimą patikslinti;</w:t>
            </w:r>
          </w:p>
          <w:p w14:paraId="24AB2F6A" w14:textId="77777777" w:rsidR="00006F55" w:rsidRPr="00010DDE"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Jeigu LEA nustato, kad ūkio subjektui (JP projekto pareiškėjui, fiziniam ar juridiniam asmeniui, kurio vykdoma ūkinė veikla registruota nekilnojamojo turto objekte, kuriame vykdoma JP projekto veikla) suteikta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pagalba ir JP projekto pareiškėjui, fiziniam ar juridiniam asmeniui, kurio vykdoma ūkinė veikla registruota nekilnojamojo turto objekte, kuriame vykdoma JP projekto veikla, numatoma suteikti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pagalba viršija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reglamentuose  nustatytą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pagalbos dydį, JP projekto pareiškėjui, fiziniam ar juridiniam asmeniui, kurio vykdoma ūkinė veikla registruota nekilnojamojo turto objekte, kuriame vykdoma JP projekto veikla, teikiama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pagalba, kurią sudaro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reglamentuose nustatytas didžiausios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pagalbos ir jau suteiktos nereikšmingos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pagalbos sumų skirtumas;</w:t>
            </w:r>
          </w:p>
          <w:p w14:paraId="5646CAED" w14:textId="77777777" w:rsidR="00006F55" w:rsidRPr="00010DDE"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 xml:space="preserve">Jeigu nekilnojamojo turto objekte, kuriame įgyvendinama JP projekto veikla, yra registruota juridinio asmens arba fizinio asmens vykdoma ūkinė veikla, tuomet JP projekto pareiškėjas su paraiška pateikia kiekvieno juridinio asmens arba fizinio asmens, kurio vykdoma ūkinė veikla registruota nekilnojamo turto objekte, </w:t>
            </w:r>
            <w:hyperlink r:id="rId11" w:history="1">
              <w:r w:rsidRPr="00010DDE">
                <w:rPr>
                  <w:rStyle w:val="Hyperlink"/>
                  <w:rFonts w:ascii="Times New Roman" w:eastAsia="Times New Roman" w:hAnsi="Times New Roman" w:cs="Times New Roman"/>
                </w:rPr>
                <w:t>„Viena įmonė“ deklaraciją</w:t>
              </w:r>
            </w:hyperlink>
            <w:r w:rsidRPr="00010DDE">
              <w:rPr>
                <w:rFonts w:ascii="Times New Roman" w:eastAsia="Times New Roman" w:hAnsi="Times New Roman" w:cs="Times New Roman"/>
              </w:rPr>
              <w:t>, kurios forma patvirtinta Tarpinstitucinės darbo grupės, sudarytos Lietuvos Respublikos finansų ministro 2021 m. Birželio 11 d. Įsakymu Nr. 1K-219 „Dėl tarpinstitucinės darbo grupės sudarymo“;</w:t>
            </w:r>
          </w:p>
          <w:p w14:paraId="74E3C2A2" w14:textId="77777777" w:rsidR="00006F55" w:rsidRPr="00010DDE"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Jeigu nekilnojamojo turto objekte, kuriame įgyvendinama JP projekto veikla, yra registruota ne paties JP projekto pareiškėjo vykdoma ūkinė veikla, tuomet JP projekto pareiškėjas su paraiška pateikia šiame kvietime teikti paraiškas nurodytos formos kiekvieno juridinio asmens arba fizinio asmens, kurio vykdoma ūkinė veikla registruota nekilnojamo turto objekte, sutikimą, kad jam būtų suteikta ir užregistruota nereikšminga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i/>
                <w:iCs/>
              </w:rPr>
              <w:t xml:space="preserve">) </w:t>
            </w:r>
            <w:r w:rsidRPr="00010DDE">
              <w:rPr>
                <w:rFonts w:ascii="Times New Roman" w:eastAsia="Times New Roman" w:hAnsi="Times New Roman" w:cs="Times New Roman"/>
              </w:rPr>
              <w:t>pagalba;</w:t>
            </w:r>
          </w:p>
          <w:p w14:paraId="3569BC9A" w14:textId="77777777" w:rsidR="00006F55" w:rsidRDefault="00006F55" w:rsidP="00006F55">
            <w:pPr>
              <w:pStyle w:val="ListParagraph"/>
              <w:numPr>
                <w:ilvl w:val="0"/>
                <w:numId w:val="20"/>
              </w:numPr>
              <w:spacing w:after="120" w:line="256" w:lineRule="auto"/>
              <w:jc w:val="both"/>
              <w:rPr>
                <w:rFonts w:ascii="Times New Roman" w:eastAsia="Times New Roman" w:hAnsi="Times New Roman" w:cs="Times New Roman"/>
              </w:rPr>
            </w:pPr>
            <w:r w:rsidRPr="00010DDE">
              <w:rPr>
                <w:rFonts w:ascii="Times New Roman" w:eastAsia="Times New Roman" w:hAnsi="Times New Roman" w:cs="Times New Roman"/>
              </w:rPr>
              <w:t xml:space="preserve">Jeigu nors vienas juridinis asmuo arba fizinis asmuo, kuris nekilnojamajame turto objekte, kuriame įgyvendinama JP projekto veikla, vykdo ūkinę veiklą, neatitinka </w:t>
            </w:r>
            <w:r w:rsidRPr="00010DDE">
              <w:rPr>
                <w:rFonts w:ascii="Times New Roman" w:eastAsia="Times New Roman" w:hAnsi="Times New Roman" w:cs="Times New Roman"/>
                <w:i/>
                <w:iCs/>
              </w:rPr>
              <w:t xml:space="preserve">De </w:t>
            </w:r>
            <w:proofErr w:type="spellStart"/>
            <w:r w:rsidRPr="00010DDE">
              <w:rPr>
                <w:rFonts w:ascii="Times New Roman" w:eastAsia="Times New Roman" w:hAnsi="Times New Roman" w:cs="Times New Roman"/>
                <w:i/>
                <w:iCs/>
              </w:rPr>
              <w:t>minimis</w:t>
            </w:r>
            <w:proofErr w:type="spellEnd"/>
            <w:r w:rsidRPr="00010DDE">
              <w:rPr>
                <w:rFonts w:ascii="Times New Roman" w:eastAsia="Times New Roman" w:hAnsi="Times New Roman" w:cs="Times New Roman"/>
              </w:rPr>
              <w:t xml:space="preserve"> reglamentų reikalavimų, paraiška atmetama;</w:t>
            </w:r>
          </w:p>
          <w:p w14:paraId="3411AB38" w14:textId="132C6F52" w:rsidR="00D458D4" w:rsidRPr="00006F55" w:rsidRDefault="00DE7D94" w:rsidP="00006F55">
            <w:pPr>
              <w:pStyle w:val="ListParagraph"/>
              <w:numPr>
                <w:ilvl w:val="0"/>
                <w:numId w:val="20"/>
              </w:numPr>
              <w:spacing w:after="120" w:line="256" w:lineRule="auto"/>
              <w:jc w:val="both"/>
              <w:rPr>
                <w:rFonts w:ascii="Times New Roman" w:eastAsia="Times New Roman" w:hAnsi="Times New Roman" w:cs="Times New Roman"/>
              </w:rPr>
            </w:pPr>
            <w:r w:rsidRPr="000E1E80">
              <w:rPr>
                <w:rFonts w:ascii="Times New Roman" w:eastAsia="Times New Roman" w:hAnsi="Times New Roman" w:cs="Times New Roman"/>
              </w:rPr>
              <w:t xml:space="preserve">Jeigu nekilnojamojo turto objekte, kuriame įgyvendinama JP projekto veikla, yra registruota </w:t>
            </w:r>
            <w:r w:rsidRPr="000E1E80">
              <w:rPr>
                <w:rFonts w:ascii="Times New Roman" w:eastAsia="Times New Roman" w:hAnsi="Times New Roman" w:cs="Times New Roman"/>
                <w:color w:val="000000" w:themeColor="text1"/>
              </w:rPr>
              <w:t xml:space="preserve">juridinio arba fizinio asmens, nesusijusio „Viena įmonė“ ryšiais su JP projekto pareiškėju, vykdoma ūkinė veikla, o JP projekto pareiškėjas nevykdo ūkinės veiklos, tuomet skirto finansavimo JP projektui dalis, kuri apskaičiuojama padalijant finansavimo sumą iš nekilnojamojo turto objekte, kuriame įgyvendinama JP projekto veikla, registruotų juridinių arba fizinių asmenų, vykdančių ūkinę veiklą ir JP projekto pareiškėjo bendro skaičiaus, kaip </w:t>
            </w:r>
            <w:r w:rsidRPr="000E1E80">
              <w:rPr>
                <w:rFonts w:ascii="Times New Roman" w:eastAsia="Times New Roman" w:hAnsi="Times New Roman" w:cs="Times New Roman"/>
                <w:i/>
                <w:iCs/>
                <w:color w:val="000000" w:themeColor="text1"/>
              </w:rPr>
              <w:t xml:space="preserve">De </w:t>
            </w:r>
            <w:proofErr w:type="spellStart"/>
            <w:r w:rsidRPr="000E1E80">
              <w:rPr>
                <w:rFonts w:ascii="Times New Roman" w:eastAsia="Times New Roman" w:hAnsi="Times New Roman" w:cs="Times New Roman"/>
                <w:i/>
                <w:iCs/>
                <w:color w:val="000000" w:themeColor="text1"/>
              </w:rPr>
              <w:t>minimis</w:t>
            </w:r>
            <w:proofErr w:type="spellEnd"/>
            <w:r w:rsidRPr="000E1E80">
              <w:rPr>
                <w:rFonts w:ascii="Times New Roman" w:eastAsia="Times New Roman" w:hAnsi="Times New Roman" w:cs="Times New Roman"/>
                <w:color w:val="000000" w:themeColor="text1"/>
              </w:rPr>
              <w:t xml:space="preserve"> pagalba suteikiama bei registruojama kiekvienam tokiam juridiniam arba fiziniam asmeniui, kurių vykdoma ūkinė veikla registruota JP projekto vykdymo vietoje. Jeigu nekilnojamojo turto objekte, kuriame įgyvendinama JP projekto veikla, yra registruota </w:t>
            </w:r>
            <w:r w:rsidRPr="000E1E80">
              <w:rPr>
                <w:rFonts w:ascii="Times New Roman" w:eastAsia="Times New Roman" w:hAnsi="Times New Roman" w:cs="Times New Roman"/>
              </w:rPr>
              <w:t xml:space="preserve">daugiau nei viena juridinio arba fizinio asmens vykdoma ūkinė veikla, tarp jų ir JP projekto pareiškėjo ūkinė veikla, tuomet </w:t>
            </w:r>
            <w:r w:rsidRPr="000E1E80">
              <w:rPr>
                <w:rFonts w:ascii="Times New Roman" w:eastAsia="Times New Roman" w:hAnsi="Times New Roman" w:cs="Times New Roman"/>
                <w:i/>
                <w:iCs/>
              </w:rPr>
              <w:t xml:space="preserve">De </w:t>
            </w:r>
            <w:proofErr w:type="spellStart"/>
            <w:r w:rsidRPr="000E1E80">
              <w:rPr>
                <w:rFonts w:ascii="Times New Roman" w:eastAsia="Times New Roman" w:hAnsi="Times New Roman" w:cs="Times New Roman"/>
                <w:i/>
                <w:iCs/>
              </w:rPr>
              <w:t>minimis</w:t>
            </w:r>
            <w:proofErr w:type="spellEnd"/>
            <w:r w:rsidRPr="000E1E80">
              <w:rPr>
                <w:rFonts w:ascii="Times New Roman" w:eastAsia="Times New Roman" w:hAnsi="Times New Roman" w:cs="Times New Roman"/>
              </w:rPr>
              <w:t xml:space="preserve"> pagalba jiems suteikiama ir užregistruojama lygiomis dalimis</w:t>
            </w:r>
            <w:r w:rsidRPr="5506AD85">
              <w:rPr>
                <w:rFonts w:ascii="Times New Roman" w:eastAsia="Times New Roman" w:hAnsi="Times New Roman" w:cs="Times New Roman"/>
              </w:rPr>
              <w:t>.</w:t>
            </w:r>
          </w:p>
        </w:tc>
      </w:tr>
    </w:tbl>
    <w:p w14:paraId="7AF11BBA" w14:textId="77777777" w:rsidR="00FC71C6" w:rsidRPr="00E66517" w:rsidRDefault="00FC71C6" w:rsidP="00FC71C6">
      <w:pPr>
        <w:rPr>
          <w:rFonts w:ascii="Times New Roman" w:hAnsi="Times New Roman" w:cs="Times New Roman"/>
        </w:rPr>
      </w:pPr>
    </w:p>
    <w:p w14:paraId="44CFCA5B" w14:textId="0FAB8D9B" w:rsidR="00D45B04" w:rsidRPr="00E66517" w:rsidRDefault="00112E9C" w:rsidP="00E66517">
      <w:pPr>
        <w:pStyle w:val="ListParagraph"/>
        <w:ind w:left="1080"/>
        <w:rPr>
          <w:rFonts w:ascii="Times New Roman" w:hAnsi="Times New Roman" w:cs="Times New Roman"/>
          <w:b/>
        </w:rPr>
      </w:pPr>
      <w:r w:rsidRPr="00765A77">
        <w:rPr>
          <w:rFonts w:ascii="Times New Roman" w:hAnsi="Times New Roman" w:cs="Times New Roman"/>
          <w:b/>
        </w:rPr>
        <w:t>FINANSAVIM</w:t>
      </w:r>
      <w:r w:rsidR="00793B61" w:rsidRPr="00765A77">
        <w:rPr>
          <w:rFonts w:ascii="Times New Roman" w:hAnsi="Times New Roman" w:cs="Times New Roman"/>
          <w:b/>
        </w:rPr>
        <w:t>AS IR</w:t>
      </w:r>
      <w:r w:rsidRPr="00765A77">
        <w:rPr>
          <w:rFonts w:ascii="Times New Roman" w:hAnsi="Times New Roman" w:cs="Times New Roman"/>
          <w:b/>
        </w:rPr>
        <w:t xml:space="preserve"> ŠALTINIAI</w:t>
      </w:r>
    </w:p>
    <w:tbl>
      <w:tblPr>
        <w:tblStyle w:val="TableGrid"/>
        <w:tblW w:w="9828" w:type="dxa"/>
        <w:tblLayout w:type="fixed"/>
        <w:tblLook w:val="04A0" w:firstRow="1" w:lastRow="0" w:firstColumn="1" w:lastColumn="0" w:noHBand="0" w:noVBand="1"/>
      </w:tblPr>
      <w:tblGrid>
        <w:gridCol w:w="1818"/>
        <w:gridCol w:w="8010"/>
      </w:tblGrid>
      <w:tr w:rsidR="008A00E9" w:rsidRPr="00765A77" w14:paraId="6ABC7A9A" w14:textId="77777777" w:rsidTr="00971184">
        <w:trPr>
          <w:trHeight w:val="439"/>
        </w:trPr>
        <w:tc>
          <w:tcPr>
            <w:tcW w:w="1818" w:type="dxa"/>
            <w:shd w:val="clear" w:color="auto" w:fill="DEEAF6" w:themeFill="accent1" w:themeFillTint="33"/>
          </w:tcPr>
          <w:p w14:paraId="6A701E7E" w14:textId="368A49BD" w:rsidR="008A00E9" w:rsidRPr="00765A77" w:rsidRDefault="008A00E9" w:rsidP="008A00E9">
            <w:pPr>
              <w:rPr>
                <w:rFonts w:ascii="Times New Roman" w:hAnsi="Times New Roman" w:cs="Times New Roman"/>
                <w:b/>
                <w:bCs/>
                <w:highlight w:val="yellow"/>
              </w:rPr>
            </w:pPr>
            <w:r w:rsidRPr="00765A77">
              <w:rPr>
                <w:rFonts w:ascii="Times New Roman" w:hAnsi="Times New Roman" w:cs="Times New Roman"/>
                <w:b/>
                <w:bCs/>
              </w:rPr>
              <w:t>Lauko pavadinimas</w:t>
            </w:r>
          </w:p>
        </w:tc>
        <w:tc>
          <w:tcPr>
            <w:tcW w:w="8010" w:type="dxa"/>
            <w:shd w:val="clear" w:color="auto" w:fill="DEEAF6" w:themeFill="accent1" w:themeFillTint="33"/>
          </w:tcPr>
          <w:p w14:paraId="6A4EC3DA" w14:textId="723B9E17" w:rsidR="008A00E9" w:rsidRPr="00765A77" w:rsidRDefault="008A00E9" w:rsidP="008A00E9">
            <w:pPr>
              <w:rPr>
                <w:rFonts w:ascii="Times New Roman" w:hAnsi="Times New Roman" w:cs="Times New Roman"/>
                <w:i/>
                <w:iCs/>
                <w:highlight w:val="yellow"/>
              </w:rPr>
            </w:pPr>
            <w:r w:rsidRPr="00765A77">
              <w:rPr>
                <w:rFonts w:ascii="Times New Roman" w:hAnsi="Times New Roman" w:cs="Times New Roman"/>
                <w:b/>
                <w:bCs/>
                <w:iCs/>
                <w:kern w:val="16"/>
              </w:rPr>
              <w:t>Lauko aprašymas</w:t>
            </w:r>
          </w:p>
        </w:tc>
      </w:tr>
      <w:tr w:rsidR="00A5289D" w:rsidRPr="00765A77" w14:paraId="2BCF6038" w14:textId="77777777" w:rsidTr="00971184">
        <w:trPr>
          <w:trHeight w:val="300"/>
        </w:trPr>
        <w:tc>
          <w:tcPr>
            <w:tcW w:w="1818" w:type="dxa"/>
          </w:tcPr>
          <w:p w14:paraId="4336A696" w14:textId="7F575A88" w:rsidR="00A5289D" w:rsidRPr="00765A77" w:rsidRDefault="00A5289D" w:rsidP="00A5289D">
            <w:pPr>
              <w:rPr>
                <w:rFonts w:ascii="Times New Roman" w:eastAsia="Times New Roman" w:hAnsi="Times New Roman" w:cs="Times New Roman"/>
                <w:b/>
                <w:bCs/>
              </w:rPr>
            </w:pPr>
            <w:r w:rsidRPr="00765A77">
              <w:rPr>
                <w:rFonts w:ascii="Times New Roman" w:eastAsia="Times New Roman" w:hAnsi="Times New Roman" w:cs="Times New Roman"/>
                <w:b/>
                <w:bCs/>
              </w:rPr>
              <w:t>Finansavimo šaltin</w:t>
            </w:r>
            <w:r w:rsidR="00D1439D" w:rsidRPr="00765A77">
              <w:rPr>
                <w:rFonts w:ascii="Times New Roman" w:eastAsia="Times New Roman" w:hAnsi="Times New Roman" w:cs="Times New Roman"/>
                <w:b/>
                <w:bCs/>
              </w:rPr>
              <w:t>is</w:t>
            </w:r>
          </w:p>
        </w:tc>
        <w:tc>
          <w:tcPr>
            <w:tcW w:w="8010" w:type="dxa"/>
          </w:tcPr>
          <w:p w14:paraId="7F200AD1" w14:textId="2985F618" w:rsidR="00CD3F40" w:rsidRDefault="00CD3F40" w:rsidP="00A5289D">
            <w:pPr>
              <w:jc w:val="both"/>
              <w:rPr>
                <w:rFonts w:ascii="Times New Roman" w:hAnsi="Times New Roman" w:cs="Times New Roman"/>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2620"/>
              <w:gridCol w:w="3758"/>
            </w:tblGrid>
            <w:tr w:rsidR="00CD3F40" w:rsidRPr="00765A77" w14:paraId="504E1816" w14:textId="77777777" w:rsidTr="00971184">
              <w:trPr>
                <w:trHeight w:val="461"/>
              </w:trPr>
              <w:tc>
                <w:tcPr>
                  <w:tcW w:w="903" w:type="pct"/>
                  <w:shd w:val="clear" w:color="auto" w:fill="DEEAF6" w:themeFill="accent1" w:themeFillTint="33"/>
                </w:tcPr>
                <w:p w14:paraId="0B628C26"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Nr.</w:t>
                  </w:r>
                </w:p>
              </w:tc>
              <w:tc>
                <w:tcPr>
                  <w:tcW w:w="1683" w:type="pct"/>
                  <w:shd w:val="clear" w:color="auto" w:fill="DEEAF6" w:themeFill="accent1" w:themeFillTint="33"/>
                </w:tcPr>
                <w:p w14:paraId="5EA754AF"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Finansavimo šaltinis</w:t>
                  </w:r>
                </w:p>
              </w:tc>
              <w:tc>
                <w:tcPr>
                  <w:tcW w:w="2414" w:type="pct"/>
                  <w:shd w:val="clear" w:color="auto" w:fill="DEEAF6" w:themeFill="accent1" w:themeFillTint="33"/>
                </w:tcPr>
                <w:p w14:paraId="5468B755" w14:textId="77777777" w:rsidR="00CD3F40" w:rsidRPr="00765A77" w:rsidRDefault="00CD3F40" w:rsidP="00CD3F40">
                  <w:pPr>
                    <w:rPr>
                      <w:rFonts w:ascii="Times New Roman" w:hAnsi="Times New Roman" w:cs="Times New Roman"/>
                    </w:rPr>
                  </w:pPr>
                  <w:r w:rsidRPr="00765A77">
                    <w:rPr>
                      <w:rFonts w:ascii="Times New Roman" w:hAnsi="Times New Roman" w:cs="Times New Roman"/>
                      <w:iCs/>
                      <w:kern w:val="16"/>
                    </w:rPr>
                    <w:t>Finansavimo suma</w:t>
                  </w:r>
                </w:p>
              </w:tc>
            </w:tr>
            <w:tr w:rsidR="00CD3F40" w:rsidRPr="00765A77" w14:paraId="129A7A3D" w14:textId="77777777" w:rsidTr="00971184">
              <w:tc>
                <w:tcPr>
                  <w:tcW w:w="903" w:type="pct"/>
                  <w:vAlign w:val="center"/>
                </w:tcPr>
                <w:p w14:paraId="5EFEE685"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lastRenderedPageBreak/>
                    <w:t>1.</w:t>
                  </w:r>
                </w:p>
                <w:p w14:paraId="73DE770C" w14:textId="77777777" w:rsidR="00CD3F40" w:rsidRPr="00765A77" w:rsidRDefault="00CD3F40" w:rsidP="00CD3F40">
                  <w:pPr>
                    <w:rPr>
                      <w:rFonts w:ascii="Times New Roman" w:hAnsi="Times New Roman" w:cs="Times New Roman"/>
                    </w:rPr>
                  </w:pPr>
                </w:p>
              </w:tc>
              <w:tc>
                <w:tcPr>
                  <w:tcW w:w="1683" w:type="pct"/>
                  <w:vAlign w:val="center"/>
                </w:tcPr>
                <w:p w14:paraId="3889F56E" w14:textId="77777777" w:rsidR="00CD3F40" w:rsidRPr="00765A77" w:rsidRDefault="00CD3F40" w:rsidP="00CD3F40">
                  <w:pPr>
                    <w:rPr>
                      <w:rFonts w:ascii="Times New Roman" w:hAnsi="Times New Roman" w:cs="Times New Roman"/>
                      <w:b/>
                      <w:bCs/>
                    </w:rPr>
                  </w:pPr>
                  <w:r w:rsidRPr="00765A77">
                    <w:rPr>
                      <w:rFonts w:ascii="Times New Roman" w:hAnsi="Times New Roman" w:cs="Times New Roman"/>
                      <w:b/>
                      <w:bCs/>
                    </w:rPr>
                    <w:t>Projektams  skiriamos finansavimo lėšos</w:t>
                  </w:r>
                </w:p>
                <w:p w14:paraId="1F99505C" w14:textId="77777777" w:rsidR="00CD3F40" w:rsidRPr="00765A77" w:rsidRDefault="00CD3F40" w:rsidP="00CD3F40">
                  <w:pPr>
                    <w:rPr>
                      <w:rFonts w:ascii="Times New Roman" w:hAnsi="Times New Roman" w:cs="Times New Roman"/>
                      <w:b/>
                      <w:bCs/>
                    </w:rPr>
                  </w:pPr>
                </w:p>
              </w:tc>
              <w:tc>
                <w:tcPr>
                  <w:tcW w:w="2414" w:type="pct"/>
                </w:tcPr>
                <w:p w14:paraId="57AC9344" w14:textId="446F46C3" w:rsidR="00CD3F40" w:rsidRPr="00765A77" w:rsidRDefault="7E264A31" w:rsidP="11436AA6">
                  <w:pPr>
                    <w:rPr>
                      <w:rFonts w:ascii="Times New Roman" w:hAnsi="Times New Roman" w:cs="Times New Roman"/>
                      <w:i/>
                      <w:iCs/>
                    </w:rPr>
                  </w:pPr>
                  <w:r w:rsidRPr="11436AA6">
                    <w:rPr>
                      <w:rFonts w:ascii="Times New Roman" w:hAnsi="Times New Roman" w:cs="Times New Roman"/>
                      <w:i/>
                      <w:iCs/>
                    </w:rPr>
                    <w:t>6</w:t>
                  </w:r>
                  <w:r w:rsidR="58961AEA" w:rsidRPr="11436AA6">
                    <w:rPr>
                      <w:rFonts w:ascii="Times New Roman" w:hAnsi="Times New Roman" w:cs="Times New Roman"/>
                      <w:i/>
                      <w:iCs/>
                    </w:rPr>
                    <w:t xml:space="preserve"> 0</w:t>
                  </w:r>
                  <w:r w:rsidR="1DA5F24E" w:rsidRPr="11436AA6">
                    <w:rPr>
                      <w:rFonts w:ascii="Times New Roman" w:hAnsi="Times New Roman" w:cs="Times New Roman"/>
                      <w:i/>
                      <w:iCs/>
                    </w:rPr>
                    <w:t>00 000</w:t>
                  </w:r>
                </w:p>
              </w:tc>
            </w:tr>
            <w:tr w:rsidR="00CD3F40" w:rsidRPr="00765A77" w14:paraId="73DB84FB" w14:textId="77777777" w:rsidTr="00971184">
              <w:tc>
                <w:tcPr>
                  <w:tcW w:w="903" w:type="pct"/>
                  <w:vAlign w:val="center"/>
                </w:tcPr>
                <w:p w14:paraId="4B50242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1.1.</w:t>
                  </w:r>
                </w:p>
              </w:tc>
              <w:tc>
                <w:tcPr>
                  <w:tcW w:w="1683" w:type="pct"/>
                  <w:vAlign w:val="center"/>
                </w:tcPr>
                <w:p w14:paraId="5C884D53"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ES fondų lėšos</w:t>
                  </w:r>
                </w:p>
              </w:tc>
              <w:tc>
                <w:tcPr>
                  <w:tcW w:w="2414" w:type="pct"/>
                </w:tcPr>
                <w:p w14:paraId="740B62D5" w14:textId="5C75C502" w:rsidR="00CD3F40" w:rsidRPr="00765A77" w:rsidRDefault="55160458" w:rsidP="11436AA6">
                  <w:pPr>
                    <w:rPr>
                      <w:rFonts w:ascii="Times New Roman" w:hAnsi="Times New Roman" w:cs="Times New Roman"/>
                      <w:i/>
                      <w:iCs/>
                    </w:rPr>
                  </w:pPr>
                  <w:r w:rsidRPr="11436AA6">
                    <w:rPr>
                      <w:rFonts w:ascii="Times New Roman" w:hAnsi="Times New Roman" w:cs="Times New Roman"/>
                      <w:i/>
                      <w:iCs/>
                    </w:rPr>
                    <w:t>6</w:t>
                  </w:r>
                  <w:r w:rsidR="569EDF61" w:rsidRPr="11436AA6">
                    <w:rPr>
                      <w:rFonts w:ascii="Times New Roman" w:hAnsi="Times New Roman" w:cs="Times New Roman"/>
                      <w:i/>
                      <w:iCs/>
                    </w:rPr>
                    <w:t xml:space="preserve"> 0</w:t>
                  </w:r>
                  <w:r w:rsidR="1DA5F24E" w:rsidRPr="11436AA6">
                    <w:rPr>
                      <w:rFonts w:ascii="Times New Roman" w:hAnsi="Times New Roman" w:cs="Times New Roman"/>
                      <w:i/>
                      <w:iCs/>
                    </w:rPr>
                    <w:t>00 000</w:t>
                  </w:r>
                </w:p>
              </w:tc>
            </w:tr>
            <w:tr w:rsidR="00CD3F40" w:rsidRPr="00765A77" w14:paraId="3AF74FA2" w14:textId="77777777" w:rsidTr="00971184">
              <w:trPr>
                <w:trHeight w:val="383"/>
              </w:trPr>
              <w:tc>
                <w:tcPr>
                  <w:tcW w:w="903" w:type="pct"/>
                  <w:vAlign w:val="center"/>
                </w:tcPr>
                <w:p w14:paraId="478977E9"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1.2.</w:t>
                  </w:r>
                </w:p>
              </w:tc>
              <w:tc>
                <w:tcPr>
                  <w:tcW w:w="1683" w:type="pct"/>
                  <w:vAlign w:val="center"/>
                </w:tcPr>
                <w:p w14:paraId="7FCA00AE"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EGADP subsidijos lėšos</w:t>
                  </w:r>
                </w:p>
              </w:tc>
              <w:tc>
                <w:tcPr>
                  <w:tcW w:w="2414" w:type="pct"/>
                  <w:vAlign w:val="center"/>
                </w:tcPr>
                <w:p w14:paraId="038907A7" w14:textId="0B2947C1" w:rsidR="00CD3F40" w:rsidRPr="00765A77" w:rsidRDefault="00CD3F40" w:rsidP="00CD3F40">
                  <w:pPr>
                    <w:rPr>
                      <w:rFonts w:ascii="Times New Roman" w:hAnsi="Times New Roman" w:cs="Times New Roman"/>
                      <w:i/>
                    </w:rPr>
                  </w:pPr>
                </w:p>
              </w:tc>
            </w:tr>
            <w:tr w:rsidR="00CD3F40" w:rsidRPr="00765A77" w14:paraId="101B6C91" w14:textId="77777777" w:rsidTr="00971184">
              <w:trPr>
                <w:trHeight w:val="382"/>
              </w:trPr>
              <w:tc>
                <w:tcPr>
                  <w:tcW w:w="903" w:type="pct"/>
                  <w:vAlign w:val="center"/>
                </w:tcPr>
                <w:p w14:paraId="3CB6DC02"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1.3.</w:t>
                  </w:r>
                </w:p>
              </w:tc>
              <w:tc>
                <w:tcPr>
                  <w:tcW w:w="1683" w:type="pct"/>
                  <w:vAlign w:val="center"/>
                </w:tcPr>
                <w:p w14:paraId="4E23109E"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EGADP paskolos lėšos</w:t>
                  </w:r>
                </w:p>
              </w:tc>
              <w:tc>
                <w:tcPr>
                  <w:tcW w:w="2414" w:type="pct"/>
                  <w:vAlign w:val="center"/>
                </w:tcPr>
                <w:p w14:paraId="324159B6" w14:textId="08CBBD49" w:rsidR="00CD3F40" w:rsidRPr="00765A77" w:rsidRDefault="00CD3F40" w:rsidP="00CD3F40">
                  <w:pPr>
                    <w:rPr>
                      <w:rFonts w:ascii="Times New Roman" w:hAnsi="Times New Roman" w:cs="Times New Roman"/>
                    </w:rPr>
                  </w:pPr>
                </w:p>
              </w:tc>
            </w:tr>
            <w:tr w:rsidR="00CD3F40" w:rsidRPr="00765A77" w14:paraId="7D8F2463" w14:textId="77777777" w:rsidTr="00971184">
              <w:tc>
                <w:tcPr>
                  <w:tcW w:w="903" w:type="pct"/>
                  <w:vAlign w:val="center"/>
                </w:tcPr>
                <w:p w14:paraId="0720BB2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1.4.</w:t>
                  </w:r>
                </w:p>
              </w:tc>
              <w:tc>
                <w:tcPr>
                  <w:tcW w:w="1683" w:type="pct"/>
                  <w:vAlign w:val="center"/>
                </w:tcPr>
                <w:p w14:paraId="0DB8EE7C"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Bendrojo finansavimo lėšos </w:t>
                  </w:r>
                </w:p>
              </w:tc>
              <w:tc>
                <w:tcPr>
                  <w:tcW w:w="2414" w:type="pct"/>
                </w:tcPr>
                <w:p w14:paraId="0AA1D5AE" w14:textId="36BCEC8D" w:rsidR="00CD3F40" w:rsidRPr="00765A77" w:rsidRDefault="00006F55" w:rsidP="00CD3F40">
                  <w:pPr>
                    <w:rPr>
                      <w:rFonts w:ascii="Times New Roman" w:hAnsi="Times New Roman" w:cs="Times New Roman"/>
                      <w:i/>
                    </w:rPr>
                  </w:pPr>
                  <w:r>
                    <w:rPr>
                      <w:rFonts w:ascii="Times New Roman" w:hAnsi="Times New Roman" w:cs="Times New Roman"/>
                      <w:i/>
                    </w:rPr>
                    <w:t>0,00</w:t>
                  </w:r>
                </w:p>
              </w:tc>
            </w:tr>
            <w:tr w:rsidR="00CD3F40" w:rsidRPr="00765A77" w14:paraId="421634CD" w14:textId="77777777" w:rsidTr="00971184">
              <w:tc>
                <w:tcPr>
                  <w:tcW w:w="903" w:type="pct"/>
                  <w:vAlign w:val="center"/>
                </w:tcPr>
                <w:p w14:paraId="7773E24C"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1.5.</w:t>
                  </w:r>
                </w:p>
              </w:tc>
              <w:tc>
                <w:tcPr>
                  <w:tcW w:w="1683" w:type="pct"/>
                  <w:vAlign w:val="center"/>
                </w:tcPr>
                <w:p w14:paraId="33BD7306"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Valstybės biudžeto lėšos</w:t>
                  </w:r>
                </w:p>
              </w:tc>
              <w:tc>
                <w:tcPr>
                  <w:tcW w:w="2414" w:type="pct"/>
                </w:tcPr>
                <w:p w14:paraId="05F278F0" w14:textId="07499CB8" w:rsidR="00CD3F40" w:rsidRPr="00765A77" w:rsidRDefault="00006F55" w:rsidP="00CD3F40">
                  <w:pPr>
                    <w:rPr>
                      <w:rFonts w:ascii="Times New Roman" w:hAnsi="Times New Roman" w:cs="Times New Roman"/>
                      <w:i/>
                    </w:rPr>
                  </w:pPr>
                  <w:r>
                    <w:rPr>
                      <w:rFonts w:ascii="Times New Roman" w:hAnsi="Times New Roman" w:cs="Times New Roman"/>
                      <w:i/>
                    </w:rPr>
                    <w:t>0,00</w:t>
                  </w:r>
                </w:p>
              </w:tc>
            </w:tr>
            <w:tr w:rsidR="00CD3F40" w:rsidRPr="00765A77" w14:paraId="59577E39" w14:textId="77777777" w:rsidTr="00971184">
              <w:tc>
                <w:tcPr>
                  <w:tcW w:w="903" w:type="pct"/>
                  <w:vAlign w:val="center"/>
                </w:tcPr>
                <w:p w14:paraId="68F47D5A" w14:textId="77777777" w:rsidR="00CD3F40" w:rsidRPr="00765A77" w:rsidRDefault="00CD3F40" w:rsidP="00CD3F40">
                  <w:pPr>
                    <w:rPr>
                      <w:rFonts w:ascii="Times New Roman" w:hAnsi="Times New Roman" w:cs="Times New Roman"/>
                    </w:rPr>
                  </w:pPr>
                  <w:r w:rsidRPr="00765A77">
                    <w:rPr>
                      <w:rFonts w:ascii="Times New Roman" w:hAnsi="Times New Roman" w:cs="Times New Roman"/>
                    </w:rPr>
                    <w:t>1.6.</w:t>
                  </w:r>
                </w:p>
              </w:tc>
              <w:tc>
                <w:tcPr>
                  <w:tcW w:w="1683" w:type="pct"/>
                  <w:vAlign w:val="center"/>
                </w:tcPr>
                <w:p w14:paraId="0679E095" w14:textId="77777777" w:rsidR="00CD3F40" w:rsidRPr="00765A77" w:rsidRDefault="00CD3F40" w:rsidP="00CD3F40">
                  <w:pPr>
                    <w:rPr>
                      <w:rFonts w:ascii="Times New Roman" w:hAnsi="Times New Roman" w:cs="Times New Roman"/>
                    </w:rPr>
                  </w:pPr>
                  <w:r w:rsidRPr="00765A77">
                    <w:rPr>
                      <w:rFonts w:ascii="Times New Roman" w:hAnsi="Times New Roman" w:cs="Times New Roman"/>
                      <w:lang w:eastAsia="lt-LT"/>
                    </w:rPr>
                    <w:t>Valstybės biudžeto lėšos, skirtos ES fondų lėšomis netinkamam finansuoti PVM apmokėti</w:t>
                  </w:r>
                  <w:r w:rsidRPr="00765A77">
                    <w:rPr>
                      <w:rFonts w:ascii="Times New Roman" w:hAnsi="Times New Roman" w:cs="Times New Roman"/>
                    </w:rPr>
                    <w:t xml:space="preserve"> </w:t>
                  </w:r>
                </w:p>
              </w:tc>
              <w:tc>
                <w:tcPr>
                  <w:tcW w:w="2414" w:type="pct"/>
                </w:tcPr>
                <w:p w14:paraId="0CA9636A" w14:textId="61962085" w:rsidR="00CD3F40" w:rsidRPr="00765A77" w:rsidRDefault="00006F55" w:rsidP="00CD3F40">
                  <w:pPr>
                    <w:rPr>
                      <w:rFonts w:ascii="Times New Roman" w:hAnsi="Times New Roman" w:cs="Times New Roman"/>
                      <w:i/>
                    </w:rPr>
                  </w:pPr>
                  <w:r>
                    <w:rPr>
                      <w:rFonts w:ascii="Times New Roman" w:hAnsi="Times New Roman" w:cs="Times New Roman"/>
                      <w:i/>
                    </w:rPr>
                    <w:t>0,00</w:t>
                  </w:r>
                </w:p>
              </w:tc>
            </w:tr>
            <w:tr w:rsidR="00DC6094" w:rsidRPr="00765A77" w14:paraId="21A48F5E" w14:textId="77777777" w:rsidTr="00971184">
              <w:tc>
                <w:tcPr>
                  <w:tcW w:w="903" w:type="pct"/>
                  <w:vAlign w:val="center"/>
                </w:tcPr>
                <w:p w14:paraId="0C8770FD" w14:textId="2A44C659" w:rsidR="00DC6094" w:rsidRPr="00765A77" w:rsidRDefault="00DC6094" w:rsidP="00CD3F40">
                  <w:pPr>
                    <w:rPr>
                      <w:rFonts w:ascii="Times New Roman" w:hAnsi="Times New Roman" w:cs="Times New Roman"/>
                    </w:rPr>
                  </w:pPr>
                  <w:r>
                    <w:rPr>
                      <w:rFonts w:ascii="Times New Roman" w:hAnsi="Times New Roman" w:cs="Times New Roman"/>
                    </w:rPr>
                    <w:t>2.</w:t>
                  </w:r>
                </w:p>
              </w:tc>
              <w:tc>
                <w:tcPr>
                  <w:tcW w:w="1683" w:type="pct"/>
                  <w:vAlign w:val="center"/>
                </w:tcPr>
                <w:p w14:paraId="43064345" w14:textId="286E628A" w:rsidR="00DC6094" w:rsidRPr="00E66517" w:rsidRDefault="00DC6094" w:rsidP="00CD3F40">
                  <w:pPr>
                    <w:rPr>
                      <w:rFonts w:ascii="Times New Roman" w:hAnsi="Times New Roman" w:cs="Times New Roman"/>
                      <w:b/>
                      <w:bCs/>
                      <w:lang w:eastAsia="lt-LT"/>
                    </w:rPr>
                  </w:pPr>
                  <w:r w:rsidRPr="00E66517">
                    <w:rPr>
                      <w:rFonts w:ascii="Times New Roman" w:hAnsi="Times New Roman" w:cs="Times New Roman"/>
                      <w:b/>
                      <w:bCs/>
                      <w:lang w:eastAsia="lt-LT"/>
                    </w:rPr>
                    <w:t>Nuosavas įnašas</w:t>
                  </w:r>
                </w:p>
              </w:tc>
              <w:tc>
                <w:tcPr>
                  <w:tcW w:w="2414" w:type="pct"/>
                </w:tcPr>
                <w:p w14:paraId="624F9218" w14:textId="420F0ED4" w:rsidR="00DC6094" w:rsidRDefault="009905C0" w:rsidP="00CD3F40">
                  <w:pPr>
                    <w:rPr>
                      <w:rFonts w:ascii="Times New Roman" w:hAnsi="Times New Roman" w:cs="Times New Roman"/>
                      <w:i/>
                    </w:rPr>
                  </w:pPr>
                  <w:r>
                    <w:rPr>
                      <w:rFonts w:ascii="Times New Roman" w:hAnsi="Times New Roman" w:cs="Times New Roman"/>
                      <w:i/>
                    </w:rPr>
                    <w:t>0,00</w:t>
                  </w:r>
                </w:p>
              </w:tc>
            </w:tr>
            <w:tr w:rsidR="00CD3F40" w:rsidRPr="00765A77" w14:paraId="6E4210BD" w14:textId="77777777" w:rsidTr="00971184">
              <w:tc>
                <w:tcPr>
                  <w:tcW w:w="903" w:type="pct"/>
                  <w:vAlign w:val="center"/>
                </w:tcPr>
                <w:p w14:paraId="0C922AB3" w14:textId="77777777" w:rsidR="00CD3F40" w:rsidRPr="00765A77" w:rsidRDefault="00CD3F40" w:rsidP="00CD3F40">
                  <w:pPr>
                    <w:rPr>
                      <w:rFonts w:ascii="Times New Roman" w:hAnsi="Times New Roman" w:cs="Times New Roman"/>
                    </w:rPr>
                  </w:pPr>
                </w:p>
              </w:tc>
              <w:tc>
                <w:tcPr>
                  <w:tcW w:w="1683" w:type="pct"/>
                  <w:vAlign w:val="center"/>
                </w:tcPr>
                <w:p w14:paraId="5E7CCE45" w14:textId="77777777" w:rsidR="00CD3F40" w:rsidRPr="00765A77" w:rsidRDefault="00CD3F40" w:rsidP="00CD3F40">
                  <w:pPr>
                    <w:rPr>
                      <w:rFonts w:ascii="Times New Roman" w:hAnsi="Times New Roman" w:cs="Times New Roman"/>
                    </w:rPr>
                  </w:pPr>
                  <w:r w:rsidRPr="00765A77">
                    <w:rPr>
                      <w:rFonts w:ascii="Times New Roman" w:hAnsi="Times New Roman" w:cs="Times New Roman"/>
                      <w:b/>
                      <w:bCs/>
                    </w:rPr>
                    <w:t>Iš viso</w:t>
                  </w:r>
                </w:p>
              </w:tc>
              <w:tc>
                <w:tcPr>
                  <w:tcW w:w="2414" w:type="pct"/>
                </w:tcPr>
                <w:p w14:paraId="75022493" w14:textId="219E28A0" w:rsidR="00776806" w:rsidRPr="00765A77" w:rsidRDefault="090ABB9D" w:rsidP="11436AA6">
                  <w:pPr>
                    <w:rPr>
                      <w:rFonts w:ascii="Times New Roman" w:hAnsi="Times New Roman" w:cs="Times New Roman"/>
                      <w:i/>
                      <w:iCs/>
                    </w:rPr>
                  </w:pPr>
                  <w:r w:rsidRPr="11436AA6">
                    <w:rPr>
                      <w:rFonts w:ascii="Times New Roman" w:hAnsi="Times New Roman" w:cs="Times New Roman"/>
                      <w:i/>
                      <w:iCs/>
                    </w:rPr>
                    <w:t>6</w:t>
                  </w:r>
                  <w:r w:rsidR="027F65FA" w:rsidRPr="11436AA6">
                    <w:rPr>
                      <w:rFonts w:ascii="Times New Roman" w:hAnsi="Times New Roman" w:cs="Times New Roman"/>
                      <w:i/>
                      <w:iCs/>
                    </w:rPr>
                    <w:t xml:space="preserve"> 0</w:t>
                  </w:r>
                  <w:r w:rsidR="1DA5F24E" w:rsidRPr="11436AA6">
                    <w:rPr>
                      <w:rFonts w:ascii="Times New Roman" w:hAnsi="Times New Roman" w:cs="Times New Roman"/>
                      <w:i/>
                      <w:iCs/>
                    </w:rPr>
                    <w:t>00 000</w:t>
                  </w:r>
                </w:p>
              </w:tc>
            </w:tr>
          </w:tbl>
          <w:p w14:paraId="08133D97" w14:textId="77777777" w:rsidR="0067652F" w:rsidRPr="00765A77" w:rsidRDefault="0067652F" w:rsidP="00A5289D">
            <w:pPr>
              <w:jc w:val="both"/>
              <w:rPr>
                <w:rFonts w:ascii="Times New Roman" w:hAnsi="Times New Roman" w:cs="Times New Roman"/>
                <w:i/>
                <w:iCs/>
              </w:rPr>
            </w:pPr>
          </w:p>
          <w:p w14:paraId="22A1949F" w14:textId="77777777" w:rsidR="00A5289D" w:rsidRPr="00765A77" w:rsidRDefault="00A5289D" w:rsidP="004C02B2">
            <w:pPr>
              <w:jc w:val="both"/>
              <w:rPr>
                <w:rFonts w:ascii="Times New Roman" w:hAnsi="Times New Roman" w:cs="Times New Roman"/>
                <w:i/>
                <w:iCs/>
              </w:rPr>
            </w:pPr>
          </w:p>
        </w:tc>
      </w:tr>
      <w:tr w:rsidR="00E6739C" w:rsidRPr="00765A77" w14:paraId="26854885" w14:textId="77777777" w:rsidTr="00971184">
        <w:trPr>
          <w:trHeight w:val="300"/>
        </w:trPr>
        <w:tc>
          <w:tcPr>
            <w:tcW w:w="1818" w:type="dxa"/>
          </w:tcPr>
          <w:p w14:paraId="749C1DC1" w14:textId="30617BE6" w:rsidR="00E6739C" w:rsidRPr="00765A77" w:rsidRDefault="00E6739C" w:rsidP="00E6739C">
            <w:pPr>
              <w:rPr>
                <w:rFonts w:ascii="Times New Roman" w:eastAsia="Times New Roman" w:hAnsi="Times New Roman" w:cs="Times New Roman"/>
                <w:b/>
                <w:bCs/>
              </w:rPr>
            </w:pPr>
            <w:r w:rsidRPr="00765A77">
              <w:rPr>
                <w:rFonts w:ascii="Times New Roman" w:hAnsi="Times New Roman" w:cs="Times New Roman"/>
                <w:b/>
                <w:bCs/>
              </w:rPr>
              <w:lastRenderedPageBreak/>
              <w:t>ES fondų lėšos</w:t>
            </w:r>
            <w:r w:rsidRPr="00765A77">
              <w:rPr>
                <w:rStyle w:val="eop"/>
                <w:rFonts w:ascii="Times New Roman" w:hAnsi="Times New Roman" w:cs="Times New Roman"/>
                <w:b/>
                <w:bCs/>
              </w:rPr>
              <w:t> </w:t>
            </w:r>
          </w:p>
        </w:tc>
        <w:tc>
          <w:tcPr>
            <w:tcW w:w="8010" w:type="dxa"/>
          </w:tcPr>
          <w:p w14:paraId="5FE7B318" w14:textId="40710190" w:rsidR="00006F55" w:rsidRPr="00006F55" w:rsidRDefault="25B50DE6" w:rsidP="1DE47706">
            <w:pPr>
              <w:pStyle w:val="paragraph"/>
              <w:spacing w:before="0" w:beforeAutospacing="0" w:after="0" w:afterAutospacing="0"/>
              <w:textAlignment w:val="baseline"/>
              <w:rPr>
                <w:sz w:val="22"/>
                <w:szCs w:val="22"/>
              </w:rPr>
            </w:pPr>
            <w:r w:rsidRPr="11436AA6">
              <w:rPr>
                <w:rStyle w:val="contentcontrolboundarysink"/>
                <w:sz w:val="22"/>
                <w:szCs w:val="22"/>
              </w:rPr>
              <w:t>​</w:t>
            </w:r>
            <w:r w:rsidR="1DA5F24E" w:rsidRPr="11436AA6">
              <w:rPr>
                <w:rStyle w:val="normaltextrun"/>
                <w:rFonts w:ascii="Segoe UI Symbol" w:eastAsia="Segoe UI Symbol" w:hAnsi="Segoe UI Symbol" w:cs="Segoe UI Symbol"/>
              </w:rPr>
              <w:t>☒</w:t>
            </w:r>
            <w:r w:rsidRPr="11436AA6">
              <w:rPr>
                <w:rStyle w:val="normaltextrun"/>
                <w:sz w:val="22"/>
                <w:szCs w:val="22"/>
              </w:rPr>
              <w:t xml:space="preserve"> </w:t>
            </w:r>
            <w:r w:rsidR="1D40AF68" w:rsidRPr="11436AA6">
              <w:rPr>
                <w:rStyle w:val="normaltextrun"/>
                <w:sz w:val="22"/>
                <w:szCs w:val="22"/>
              </w:rPr>
              <w:t>Sanglaudos</w:t>
            </w:r>
            <w:r w:rsidRPr="11436AA6">
              <w:rPr>
                <w:rStyle w:val="normaltextrun"/>
                <w:sz w:val="22"/>
                <w:szCs w:val="22"/>
              </w:rPr>
              <w:t xml:space="preserve"> fondas_</w:t>
            </w:r>
            <w:r w:rsidR="0B94C2E4" w:rsidRPr="11436AA6">
              <w:rPr>
                <w:rStyle w:val="normaltextrun"/>
                <w:sz w:val="22"/>
                <w:szCs w:val="22"/>
              </w:rPr>
              <w:t>6</w:t>
            </w:r>
            <w:r w:rsidR="69B4BDE6" w:rsidRPr="11436AA6">
              <w:rPr>
                <w:rStyle w:val="normaltextrun"/>
                <w:sz w:val="22"/>
                <w:szCs w:val="22"/>
              </w:rPr>
              <w:t xml:space="preserve"> 0</w:t>
            </w:r>
            <w:r w:rsidR="1DA5F24E" w:rsidRPr="11436AA6">
              <w:rPr>
                <w:rStyle w:val="normaltextrun"/>
                <w:sz w:val="22"/>
                <w:szCs w:val="22"/>
              </w:rPr>
              <w:t>00 000</w:t>
            </w:r>
            <w:r w:rsidRPr="11436AA6">
              <w:rPr>
                <w:rStyle w:val="normaltextrun"/>
                <w:sz w:val="22"/>
                <w:szCs w:val="22"/>
              </w:rPr>
              <w:t xml:space="preserve">___ </w:t>
            </w:r>
            <w:proofErr w:type="spellStart"/>
            <w:r w:rsidRPr="11436AA6">
              <w:rPr>
                <w:rStyle w:val="normaltextrun"/>
                <w:sz w:val="22"/>
                <w:szCs w:val="22"/>
              </w:rPr>
              <w:t>eur</w:t>
            </w:r>
            <w:proofErr w:type="spellEnd"/>
            <w:r w:rsidRPr="11436AA6">
              <w:rPr>
                <w:rStyle w:val="normaltextrun"/>
                <w:sz w:val="22"/>
                <w:szCs w:val="22"/>
              </w:rPr>
              <w:t>.</w:t>
            </w:r>
            <w:r w:rsidRPr="11436AA6">
              <w:rPr>
                <w:rStyle w:val="eop"/>
                <w:sz w:val="22"/>
                <w:szCs w:val="22"/>
              </w:rPr>
              <w:t> </w:t>
            </w:r>
          </w:p>
          <w:p w14:paraId="242E7D2F" w14:textId="5D01E69D" w:rsidR="00E6739C" w:rsidRPr="00765A77" w:rsidRDefault="00E6739C" w:rsidP="00E6739C">
            <w:pPr>
              <w:jc w:val="both"/>
              <w:rPr>
                <w:rFonts w:ascii="Times New Roman" w:hAnsi="Times New Roman" w:cs="Times New Roman"/>
                <w:i/>
                <w:iCs/>
              </w:rPr>
            </w:pPr>
          </w:p>
        </w:tc>
      </w:tr>
    </w:tbl>
    <w:p w14:paraId="2053F7EE" w14:textId="77777777" w:rsidR="003C6DD6" w:rsidRPr="00E66517" w:rsidRDefault="003C6DD6">
      <w:pPr>
        <w:rPr>
          <w:rFonts w:ascii="Times New Roman" w:hAnsi="Times New Roman" w:cs="Times New Roman"/>
        </w:rPr>
      </w:pPr>
    </w:p>
    <w:p w14:paraId="001A70F2" w14:textId="2BD725CF" w:rsidR="002B02F4" w:rsidRPr="00E66517" w:rsidRDefault="002B02F4" w:rsidP="00E66517">
      <w:pPr>
        <w:pStyle w:val="ListParagraph"/>
        <w:ind w:left="1080"/>
        <w:jc w:val="both"/>
        <w:rPr>
          <w:rFonts w:ascii="Times New Roman" w:hAnsi="Times New Roman" w:cs="Times New Roman"/>
        </w:rPr>
      </w:pPr>
      <w:r w:rsidRPr="00765A77">
        <w:rPr>
          <w:rFonts w:ascii="Times New Roman" w:hAnsi="Times New Roman" w:cs="Times New Roman"/>
          <w:b/>
          <w:bCs/>
        </w:rPr>
        <w:t>KITA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8411"/>
      </w:tblGrid>
      <w:tr w:rsidR="002B02F4" w:rsidRPr="00765A77" w14:paraId="2DB48EEB" w14:textId="77777777" w:rsidTr="00971184">
        <w:trPr>
          <w:trHeight w:val="300"/>
        </w:trPr>
        <w:tc>
          <w:tcPr>
            <w:tcW w:w="1415" w:type="dxa"/>
            <w:shd w:val="clear" w:color="auto" w:fill="DEEAF6" w:themeFill="accent1" w:themeFillTint="33"/>
          </w:tcPr>
          <w:p w14:paraId="76F0CEF3" w14:textId="77777777" w:rsidR="002B02F4" w:rsidRPr="00765A77" w:rsidRDefault="002B02F4"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0F403817" w14:textId="77777777" w:rsidR="002B02F4" w:rsidRPr="00765A77" w:rsidRDefault="002B02F4" w:rsidP="00267668">
            <w:pPr>
              <w:rPr>
                <w:rFonts w:ascii="Times New Roman" w:hAnsi="Times New Roman" w:cs="Times New Roman"/>
              </w:rPr>
            </w:pPr>
            <w:r w:rsidRPr="00765A77">
              <w:rPr>
                <w:rFonts w:ascii="Times New Roman" w:hAnsi="Times New Roman" w:cs="Times New Roman"/>
              </w:rPr>
              <w:t>Lauko aprašymas</w:t>
            </w:r>
          </w:p>
        </w:tc>
      </w:tr>
      <w:tr w:rsidR="002B02F4" w:rsidRPr="00765A77" w14:paraId="5F8886FE" w14:textId="77777777" w:rsidTr="00971184">
        <w:trPr>
          <w:trHeight w:val="300"/>
        </w:trPr>
        <w:tc>
          <w:tcPr>
            <w:tcW w:w="1415" w:type="dxa"/>
          </w:tcPr>
          <w:p w14:paraId="02DB8892" w14:textId="48A8EA29" w:rsidR="002B02F4" w:rsidRPr="00765A77" w:rsidRDefault="00A525E5" w:rsidP="00267668">
            <w:pPr>
              <w:rPr>
                <w:rFonts w:ascii="Times New Roman" w:hAnsi="Times New Roman" w:cs="Times New Roman"/>
              </w:rPr>
            </w:pPr>
            <w:r w:rsidRPr="00765A77">
              <w:rPr>
                <w:rFonts w:ascii="Times New Roman" w:hAnsi="Times New Roman" w:cs="Times New Roman"/>
              </w:rPr>
              <w:t>Reikalavimai JP projektams</w:t>
            </w:r>
            <w:r w:rsidR="003B2A56">
              <w:rPr>
                <w:rFonts w:ascii="Times New Roman" w:hAnsi="Times New Roman" w:cs="Times New Roman"/>
              </w:rPr>
              <w:t xml:space="preserve"> </w:t>
            </w:r>
            <w:r w:rsidR="003B2A56" w:rsidRPr="00C52E03">
              <w:rPr>
                <w:rFonts w:ascii="Times New Roman" w:hAnsi="Times New Roman" w:cs="Times New Roman"/>
                <w:bCs/>
              </w:rPr>
              <w:t>*</w:t>
            </w:r>
          </w:p>
        </w:tc>
        <w:tc>
          <w:tcPr>
            <w:tcW w:w="8413" w:type="dxa"/>
          </w:tcPr>
          <w:p w14:paraId="59914C6B"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w:t>
            </w:r>
            <w:r w:rsidRPr="006A7114">
              <w:rPr>
                <w:rFonts w:ascii="Times New Roman" w:hAnsi="Times New Roman" w:cs="Times New Roman"/>
                <w:iCs/>
              </w:rPr>
              <w:tab/>
              <w:t xml:space="preserve">Partneriai negalimi;   </w:t>
            </w:r>
          </w:p>
          <w:p w14:paraId="362D902B"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2.</w:t>
            </w:r>
            <w:r w:rsidRPr="006A7114">
              <w:rPr>
                <w:rFonts w:ascii="Times New Roman" w:hAnsi="Times New Roman" w:cs="Times New Roman"/>
                <w:iCs/>
              </w:rPr>
              <w:tab/>
              <w:t xml:space="preserve">Finansavimas neteikiamas JP projektams, vykdomiems ne Lietuvos Respublikos teritorijoje;  </w:t>
            </w:r>
          </w:p>
          <w:p w14:paraId="0D009FA9"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3.</w:t>
            </w:r>
            <w:r w:rsidRPr="006A7114">
              <w:rPr>
                <w:rFonts w:ascii="Times New Roman" w:hAnsi="Times New Roman" w:cs="Times New Roman"/>
                <w:iCs/>
              </w:rPr>
              <w:tab/>
              <w:t xml:space="preserve">JP projekto pareiškėjas teikdamas paraišką finansuoti JP projektą kartu teikia  mokėjimo prašymą kompensuoti tinkamas JP projekto išlaidas jau  įrengęs naują 5 klasės biokuro katilą arba šilumos siurblį, atitinkantį šiame kvietime teikti paraiškas nurodytus minimalius techninius reikalavimus;  </w:t>
            </w:r>
          </w:p>
          <w:p w14:paraId="6BF9C84B"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4.</w:t>
            </w:r>
            <w:r w:rsidRPr="006A7114">
              <w:rPr>
                <w:rFonts w:ascii="Times New Roman" w:hAnsi="Times New Roman" w:cs="Times New Roman"/>
                <w:iCs/>
              </w:rPr>
              <w:tab/>
              <w:t xml:space="preserve">JP vykdytojas – viešoji įstaiga Lietuvos energetikos agentūra (toliau – LEA) turi teisę iš JP projekto pareiškėjo paprašyti pateikti papildomus dokumentus, kurie reikalingi įsitikinti, kad pakeistas  neefektyvus biomasę naudojantis katilas buvo JP projekto pareiškėjo nekilnojamo turto objekte. </w:t>
            </w:r>
          </w:p>
          <w:p w14:paraId="73980055" w14:textId="0A99C883" w:rsidR="006A7114" w:rsidRPr="006A7114" w:rsidRDefault="006A7114" w:rsidP="2BA34306">
            <w:pPr>
              <w:jc w:val="both"/>
              <w:rPr>
                <w:rFonts w:ascii="Times New Roman" w:hAnsi="Times New Roman" w:cs="Times New Roman"/>
              </w:rPr>
            </w:pPr>
            <w:r w:rsidRPr="2BA34306">
              <w:rPr>
                <w:rFonts w:ascii="Times New Roman" w:hAnsi="Times New Roman" w:cs="Times New Roman"/>
              </w:rPr>
              <w:t>5.</w:t>
            </w:r>
            <w:r>
              <w:tab/>
            </w:r>
            <w:r w:rsidRPr="2BA34306">
              <w:rPr>
                <w:rFonts w:ascii="Times New Roman" w:hAnsi="Times New Roman" w:cs="Times New Roman"/>
              </w:rPr>
              <w:t xml:space="preserve">JP projekto pareiškėjas turi nuosavybės teise valdyti nekilnojamo turto objektą, kuriame pakeistas  neefektyvus biomasę naudojantis katilas į efektyvesnes, AEI naudojančias šilumos gamybos technologijas ir paraiškoje finansuoti JP projektą (toliau – paraiška) pateikti šio nuosavybės teise valdomo nekilnojamojo turto objekto unikalų numerį;   </w:t>
            </w:r>
          </w:p>
          <w:p w14:paraId="2951B092" w14:textId="5374537F" w:rsidR="006A7114" w:rsidRPr="006A7114" w:rsidRDefault="006A7114" w:rsidP="20B1EEA1">
            <w:pPr>
              <w:jc w:val="both"/>
              <w:rPr>
                <w:rFonts w:ascii="Times New Roman" w:hAnsi="Times New Roman" w:cs="Times New Roman"/>
              </w:rPr>
            </w:pPr>
            <w:r w:rsidRPr="20B1EEA1">
              <w:rPr>
                <w:rFonts w:ascii="Times New Roman" w:hAnsi="Times New Roman" w:cs="Times New Roman"/>
              </w:rPr>
              <w:t>6.</w:t>
            </w:r>
            <w:r>
              <w:tab/>
            </w:r>
            <w:r w:rsidRPr="20B1EEA1">
              <w:rPr>
                <w:rFonts w:ascii="Times New Roman" w:hAnsi="Times New Roman" w:cs="Times New Roman"/>
              </w:rPr>
              <w:t>Nekilnojamojo turto objektas, kuriame pakeistas  individualus neefektyv</w:t>
            </w:r>
            <w:r w:rsidR="5658B3EF" w:rsidRPr="20B1EEA1">
              <w:rPr>
                <w:rFonts w:ascii="Times New Roman" w:hAnsi="Times New Roman" w:cs="Times New Roman"/>
              </w:rPr>
              <w:t>us</w:t>
            </w:r>
            <w:r w:rsidRPr="20B1EEA1">
              <w:rPr>
                <w:rFonts w:ascii="Times New Roman" w:hAnsi="Times New Roman" w:cs="Times New Roman"/>
              </w:rPr>
              <w:t xml:space="preserve"> biomasę naudojantis katilas, arba neefektyvus šilumos gamybos įrenginys, kuris pagal savo paskirtį neturėjo galimybės tiekti šilumos į vandens pagrindu veikiančią individualią šildymo sistemą (vanduo nenaudojamas kaip </w:t>
            </w:r>
            <w:proofErr w:type="spellStart"/>
            <w:r w:rsidRPr="20B1EEA1">
              <w:rPr>
                <w:rFonts w:ascii="Times New Roman" w:hAnsi="Times New Roman" w:cs="Times New Roman"/>
              </w:rPr>
              <w:t>šilumnešis</w:t>
            </w:r>
            <w:proofErr w:type="spellEnd"/>
            <w:r w:rsidRPr="20B1EEA1">
              <w:rPr>
                <w:rFonts w:ascii="Times New Roman" w:hAnsi="Times New Roman" w:cs="Times New Roman"/>
              </w:rPr>
              <w:t xml:space="preserve">), į efektyvesnes, AEI naudojančias šilumos </w:t>
            </w:r>
            <w:r w:rsidRPr="20B1EEA1">
              <w:rPr>
                <w:rFonts w:ascii="Times New Roman" w:hAnsi="Times New Roman" w:cs="Times New Roman"/>
              </w:rPr>
              <w:lastRenderedPageBreak/>
              <w:t>gamybos technologijas, turi priklausyti vienam iš šių pogrupių: gyvenamosios paskirties (vieno buto) pastatas; butas gyvenamosios paskirties (dviejų butų) pastate; butas trijų ir daugiau butų (daugiabučiame) pastate; atskiras butas negyvenamosios paskirties pastate; kiti (sodų) paskirties pastatai – sodininkų bendrijose esantys sodo namai. Visų nekilnojamojo turto objektų statyba teisės aktų nustatyta tvarka turi būti užregistruota VĮ Registrų centro nekilnojamojo turto registre:</w:t>
            </w:r>
          </w:p>
          <w:p w14:paraId="3DEF95E6"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6.1. 100 proc. nekilnojamojo daikto baigtumu, arba; </w:t>
            </w:r>
          </w:p>
          <w:p w14:paraId="2B566F9F"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6.2. Ne mažiau 80 proc. nekilnojamojo daikto baigtumu ir statybą leidžiantis dokumentas – leidimas statyti naują statinį, kaip jį reglamentuoja Lietuvos Respublikos statybos įstatymo 27 straipsnio 1 dalies, 1 punkto nuostatos, gautas iki 2020 m. sausio 1 d.; </w:t>
            </w:r>
          </w:p>
          <w:p w14:paraId="2E050326" w14:textId="4A4F6F96" w:rsidR="006A7114" w:rsidRPr="006A7114" w:rsidRDefault="006A7114" w:rsidP="20B1EEA1">
            <w:pPr>
              <w:jc w:val="both"/>
              <w:rPr>
                <w:rFonts w:ascii="Times New Roman" w:hAnsi="Times New Roman" w:cs="Times New Roman"/>
              </w:rPr>
            </w:pPr>
            <w:r w:rsidRPr="20B1EEA1">
              <w:rPr>
                <w:rFonts w:ascii="Times New Roman" w:hAnsi="Times New Roman" w:cs="Times New Roman"/>
              </w:rPr>
              <w:t>7.</w:t>
            </w:r>
            <w:r>
              <w:tab/>
            </w:r>
            <w:r w:rsidRPr="20B1EEA1">
              <w:rPr>
                <w:rFonts w:ascii="Times New Roman" w:hAnsi="Times New Roman" w:cs="Times New Roman"/>
              </w:rPr>
              <w:t>Nekilnojamojo turto objektas gali būti aprūpinamas šilumos energija, kuri gaminama neefektyviame biomas</w:t>
            </w:r>
            <w:r w:rsidR="777BBC72" w:rsidRPr="20B1EEA1">
              <w:rPr>
                <w:rFonts w:ascii="Times New Roman" w:hAnsi="Times New Roman" w:cs="Times New Roman"/>
              </w:rPr>
              <w:t>ę</w:t>
            </w:r>
            <w:r w:rsidRPr="20B1EEA1">
              <w:rPr>
                <w:rFonts w:ascii="Times New Roman" w:hAnsi="Times New Roman" w:cs="Times New Roman"/>
              </w:rPr>
              <w:t xml:space="preserve"> naudojančiame katile, įrengtame gretimame VĮ Registrų centro nekilnojamojo turto registre užregistruotame statinyje. </w:t>
            </w:r>
          </w:p>
          <w:p w14:paraId="4373C812" w14:textId="539C41EE"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8.</w:t>
            </w:r>
            <w:r w:rsidRPr="006A7114">
              <w:rPr>
                <w:rFonts w:ascii="Times New Roman" w:hAnsi="Times New Roman" w:cs="Times New Roman"/>
                <w:iCs/>
              </w:rPr>
              <w:tab/>
              <w:t xml:space="preserve">Tinkamos finansuoti JP projekto išlaidos turi būti patirtos ne anksčiau kaip 2023 m. liepos 26 d. (kai įsigyjami ir įsirengiami </w:t>
            </w:r>
            <w:r w:rsidR="00706E63" w:rsidRPr="00706E63">
              <w:rPr>
                <w:rFonts w:ascii="Times New Roman" w:hAnsi="Times New Roman" w:cs="Times New Roman"/>
              </w:rPr>
              <w:t>šio kvietimo lauko „Reikalavimai JP projektams“</w:t>
            </w:r>
            <w:r w:rsidR="00706E63">
              <w:rPr>
                <w:rFonts w:ascii="Times New Roman" w:hAnsi="Times New Roman" w:cs="Times New Roman"/>
                <w:color w:val="FF0000"/>
              </w:rPr>
              <w:t xml:space="preserve"> </w:t>
            </w:r>
            <w:r w:rsidRPr="006A7114">
              <w:rPr>
                <w:rFonts w:ascii="Times New Roman" w:hAnsi="Times New Roman" w:cs="Times New Roman"/>
                <w:iCs/>
              </w:rPr>
              <w:t>17.1.1 papunktyje ir 17.1.2.1 - 17.1.2.3 papunkčiuose nurodyti šilumos gamybos įrenginiai) ir ne anksčiau kaip 2024 m. gruodžio 16 d. (kai įsigyjamas ir įrengiamas</w:t>
            </w:r>
            <w:r w:rsidR="00076F47">
              <w:rPr>
                <w:rFonts w:ascii="Times New Roman" w:hAnsi="Times New Roman" w:cs="Times New Roman"/>
                <w:iCs/>
              </w:rPr>
              <w:t xml:space="preserve"> </w:t>
            </w:r>
            <w:r w:rsidR="00076F47" w:rsidRPr="00076F47">
              <w:rPr>
                <w:rFonts w:ascii="Times New Roman" w:hAnsi="Times New Roman" w:cs="Times New Roman"/>
              </w:rPr>
              <w:t xml:space="preserve">šio kvietimo lauko „Reikalavimai JP projektams“ </w:t>
            </w:r>
            <w:r w:rsidRPr="00076F47">
              <w:rPr>
                <w:rFonts w:ascii="Times New Roman" w:hAnsi="Times New Roman" w:cs="Times New Roman"/>
                <w:iCs/>
              </w:rPr>
              <w:t xml:space="preserve"> </w:t>
            </w:r>
            <w:r w:rsidRPr="006A7114">
              <w:rPr>
                <w:rFonts w:ascii="Times New Roman" w:hAnsi="Times New Roman" w:cs="Times New Roman"/>
                <w:iCs/>
              </w:rPr>
              <w:t xml:space="preserve">17.1.2.4 papunktyje nurodytas šilumos gamybos įrenginys); </w:t>
            </w:r>
          </w:p>
          <w:p w14:paraId="4BCF3580"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9.</w:t>
            </w:r>
            <w:r w:rsidRPr="006A7114">
              <w:rPr>
                <w:rFonts w:ascii="Times New Roman" w:hAnsi="Times New Roman" w:cs="Times New Roman"/>
                <w:iCs/>
              </w:rPr>
              <w:tab/>
              <w:t>JP projektas nefinansuojamas, jeigu:</w:t>
            </w:r>
          </w:p>
          <w:p w14:paraId="67445CF8" w14:textId="5BDE215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9.1. iki 2024 m. gruodžio 15 dienos  JP projekto veiklos (šilumos gamybos įrenginio, kuris pagal savo paskirtį degino biomasę ir neturėjo galimybės tiekti šilumos į vandens pagrindu veikiančią šildymo sistemą (vanduo nenaudojamas kaip </w:t>
            </w:r>
            <w:proofErr w:type="spellStart"/>
            <w:r w:rsidRPr="006A7114">
              <w:rPr>
                <w:rFonts w:ascii="Times New Roman" w:hAnsi="Times New Roman" w:cs="Times New Roman"/>
                <w:iCs/>
              </w:rPr>
              <w:t>šilumnešis</w:t>
            </w:r>
            <w:proofErr w:type="spellEnd"/>
            <w:r w:rsidRPr="006A7114">
              <w:rPr>
                <w:rFonts w:ascii="Times New Roman" w:hAnsi="Times New Roman" w:cs="Times New Roman"/>
                <w:iCs/>
              </w:rPr>
              <w:t xml:space="preserve">) keitimas; arba naujos efektyvesnės, AEI naudojančios šilumos gamybos technologijos įsigijimas ir įrengimas bute trijų ir daugiau butų (daugiabučiame) pastate; atskirame bute negyvenamosios paskirties pastate; arba </w:t>
            </w:r>
            <w:r w:rsidR="00E5204F" w:rsidRPr="00076F47">
              <w:rPr>
                <w:rFonts w:ascii="Times New Roman" w:hAnsi="Times New Roman" w:cs="Times New Roman"/>
              </w:rPr>
              <w:t xml:space="preserve">šio kvietimo lauko „Reikalavimai JP projektams“ </w:t>
            </w:r>
            <w:r w:rsidR="00E5204F" w:rsidRPr="00076F47">
              <w:rPr>
                <w:rFonts w:ascii="Times New Roman" w:hAnsi="Times New Roman" w:cs="Times New Roman"/>
                <w:iCs/>
              </w:rPr>
              <w:t xml:space="preserve"> </w:t>
            </w:r>
            <w:r w:rsidRPr="006A7114">
              <w:rPr>
                <w:rFonts w:ascii="Times New Roman" w:hAnsi="Times New Roman" w:cs="Times New Roman"/>
                <w:iCs/>
              </w:rPr>
              <w:t xml:space="preserve">17.1.2.4 papunktyje nurodyto šilumos siurblio įsigijimas ir įrengimas) yra baigtos, tai yra išrašyta PVM sąskaita faktūra / sąskaita faktūra ir (arba) pasirašytas naujo šilumos gamybos įrenginio montavimo / įrengimo perdavimo – priėmimo aktas;   </w:t>
            </w:r>
          </w:p>
          <w:p w14:paraId="44AF7E65" w14:textId="59A8DAB1"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9.2. iki 2023 m. liepos 25 d. JP projekto veiklos yra baigtos, tai yra išrašyta PVM sąskaita faktūra / sąskaita faktūra ir (arba) pasirašytas naujo šilumos gamybos įrenginio (nurodyto</w:t>
            </w:r>
            <w:r w:rsidR="00E5204F">
              <w:rPr>
                <w:rFonts w:ascii="Times New Roman" w:hAnsi="Times New Roman" w:cs="Times New Roman"/>
                <w:iCs/>
              </w:rPr>
              <w:t xml:space="preserve"> </w:t>
            </w:r>
            <w:r w:rsidR="00E5204F" w:rsidRPr="00076F47">
              <w:rPr>
                <w:rFonts w:ascii="Times New Roman" w:hAnsi="Times New Roman" w:cs="Times New Roman"/>
              </w:rPr>
              <w:t>šio kvietimo lauko „Reikalavimai JP projektams“</w:t>
            </w:r>
            <w:r w:rsidRPr="006A7114">
              <w:rPr>
                <w:rFonts w:ascii="Times New Roman" w:hAnsi="Times New Roman" w:cs="Times New Roman"/>
                <w:iCs/>
              </w:rPr>
              <w:t xml:space="preserve"> 17.1.1 ir 17.1.2.1 - 17.1.2.3 papunkčiuose) montavimo / įrengimo perdavimo – priėmimo aktas;</w:t>
            </w:r>
          </w:p>
          <w:p w14:paraId="1B90BC8A" w14:textId="0867241E"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9.3. naujo šilumos gamybos įrenginio įsigijimo </w:t>
            </w:r>
            <w:r w:rsidR="000A3013">
              <w:rPr>
                <w:rFonts w:ascii="Times New Roman" w:hAnsi="Times New Roman" w:cs="Times New Roman"/>
                <w:iCs/>
              </w:rPr>
              <w:t xml:space="preserve">PVM sąskaitos-faktūros / </w:t>
            </w:r>
            <w:r w:rsidRPr="006A7114">
              <w:rPr>
                <w:rFonts w:ascii="Times New Roman" w:hAnsi="Times New Roman" w:cs="Times New Roman"/>
                <w:iCs/>
              </w:rPr>
              <w:t>sąskaitos-faktūros ir (arba) naujo šilumos gamybos įrenginio montavimo</w:t>
            </w:r>
            <w:r w:rsidR="00BD0D3F">
              <w:rPr>
                <w:rFonts w:ascii="Times New Roman" w:hAnsi="Times New Roman" w:cs="Times New Roman"/>
                <w:iCs/>
              </w:rPr>
              <w:t xml:space="preserve"> </w:t>
            </w:r>
            <w:r w:rsidRPr="006A7114">
              <w:rPr>
                <w:rFonts w:ascii="Times New Roman" w:hAnsi="Times New Roman" w:cs="Times New Roman"/>
                <w:iCs/>
              </w:rPr>
              <w:t>/</w:t>
            </w:r>
            <w:r w:rsidR="00BD0D3F">
              <w:rPr>
                <w:rFonts w:ascii="Times New Roman" w:hAnsi="Times New Roman" w:cs="Times New Roman"/>
                <w:iCs/>
              </w:rPr>
              <w:t xml:space="preserve"> </w:t>
            </w:r>
            <w:r w:rsidRPr="006A7114">
              <w:rPr>
                <w:rFonts w:ascii="Times New Roman" w:hAnsi="Times New Roman" w:cs="Times New Roman"/>
                <w:iCs/>
              </w:rPr>
              <w:t>įrengimo  perdavimo</w:t>
            </w:r>
            <w:r w:rsidR="00BD0D3F">
              <w:rPr>
                <w:rFonts w:ascii="Times New Roman" w:hAnsi="Times New Roman" w:cs="Times New Roman"/>
                <w:iCs/>
              </w:rPr>
              <w:t xml:space="preserve"> </w:t>
            </w:r>
            <w:r w:rsidRPr="006A7114">
              <w:rPr>
                <w:rFonts w:ascii="Times New Roman" w:hAnsi="Times New Roman" w:cs="Times New Roman"/>
                <w:iCs/>
              </w:rPr>
              <w:t>-</w:t>
            </w:r>
            <w:r w:rsidR="00BD0D3F">
              <w:rPr>
                <w:rFonts w:ascii="Times New Roman" w:hAnsi="Times New Roman" w:cs="Times New Roman"/>
                <w:iCs/>
              </w:rPr>
              <w:t xml:space="preserve"> </w:t>
            </w:r>
            <w:r w:rsidRPr="006A7114">
              <w:rPr>
                <w:rFonts w:ascii="Times New Roman" w:hAnsi="Times New Roman" w:cs="Times New Roman"/>
                <w:iCs/>
              </w:rPr>
              <w:t>priėmimo akto data yra vėlesnė nei paraiškos pateikimo.</w:t>
            </w:r>
          </w:p>
          <w:p w14:paraId="1A9DB76D"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10.</w:t>
            </w:r>
            <w:r w:rsidRPr="006A7114">
              <w:rPr>
                <w:rFonts w:ascii="Times New Roman" w:hAnsi="Times New Roman" w:cs="Times New Roman"/>
                <w:iCs/>
              </w:rPr>
              <w:tab/>
              <w:t xml:space="preserve">Tinkamos finansuoti JP projekto išlaidos turi atitikti Projektų administravimo ir finansavimo taisyklėse, patvirtintose Lietuvos Respublikos finansų ministro 2022 m. birželio 22 d. įsakymu Nr. 1K-237 „Dėl 2021–2027 metų Europos Sąjungos fondų investicijų programos ir Ekonomikos gaivinimo ir atsparumo didinimo plano „Naujos kartos Lietuva“ įgyvendinimo“ (toliau – PAFT) išdėstytus projekto išlaidoms taikomus reikalavimus ir atitikti Katilų keitimo namų ūkiuose išlaidų fiksuotųjų vieneto įkainių nustatymo tyrime nustatytas fiksuotuosius vieneto įkainius sudarančias išlaidų kategorijas (tai yra į katilų keitimo namų ūkiuose išlaidų fiksuotuosius vieneto įkainius įeina atitinkamos galios naujai diegiamo šilumos gamybos įrenginio kaina); </w:t>
            </w:r>
          </w:p>
          <w:p w14:paraId="2F929A67"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11.</w:t>
            </w:r>
            <w:r w:rsidRPr="006A7114">
              <w:rPr>
                <w:rFonts w:ascii="Times New Roman" w:hAnsi="Times New Roman" w:cs="Times New Roman"/>
                <w:iCs/>
              </w:rPr>
              <w:tab/>
              <w:t xml:space="preserve">Turi būti perkama ir montuojama tik nauja nenaudota įranga;  </w:t>
            </w:r>
          </w:p>
          <w:p w14:paraId="263A3809" w14:textId="4CC3AAC6"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lastRenderedPageBreak/>
              <w:t>12.</w:t>
            </w:r>
            <w:r w:rsidRPr="006A7114">
              <w:rPr>
                <w:rFonts w:ascii="Times New Roman" w:hAnsi="Times New Roman" w:cs="Times New Roman"/>
                <w:iCs/>
              </w:rPr>
              <w:tab/>
              <w:t xml:space="preserve">Didžiausia galima JP projekto finansuojamoji dalis – iki 50 proc. visų tinkamų finansuoti JP projekto išlaidų, apskaičiuojamų pagal </w:t>
            </w:r>
            <w:r w:rsidR="001A2281">
              <w:rPr>
                <w:rFonts w:ascii="Times New Roman" w:hAnsi="Times New Roman" w:cs="Times New Roman"/>
                <w:iCs/>
              </w:rPr>
              <w:t xml:space="preserve">šiame </w:t>
            </w:r>
            <w:r w:rsidRPr="006A7114">
              <w:rPr>
                <w:rFonts w:ascii="Times New Roman" w:hAnsi="Times New Roman" w:cs="Times New Roman"/>
                <w:iCs/>
              </w:rPr>
              <w:t xml:space="preserve">kvietime teikti paraiškas nurodytus fiksuotuosius įkainius ir nepažeidžiant De </w:t>
            </w:r>
            <w:proofErr w:type="spellStart"/>
            <w:r w:rsidRPr="006A7114">
              <w:rPr>
                <w:rFonts w:ascii="Times New Roman" w:hAnsi="Times New Roman" w:cs="Times New Roman"/>
                <w:iCs/>
              </w:rPr>
              <w:t>minimis</w:t>
            </w:r>
            <w:proofErr w:type="spellEnd"/>
            <w:r w:rsidRPr="006A7114">
              <w:rPr>
                <w:rFonts w:ascii="Times New Roman" w:hAnsi="Times New Roman" w:cs="Times New Roman"/>
                <w:iCs/>
              </w:rPr>
              <w:t xml:space="preserve"> reglamentų reikalavimų, jeigu nekilnojamojo turto objekte, kuriame įgyvendinama JP projekto veikla, registruota juridinio asmens arba fizinio asmens vykdoma ūkinė veikla;  </w:t>
            </w:r>
          </w:p>
          <w:p w14:paraId="22848A36"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13.</w:t>
            </w:r>
            <w:r w:rsidRPr="006A7114">
              <w:rPr>
                <w:rFonts w:ascii="Times New Roman" w:hAnsi="Times New Roman" w:cs="Times New Roman"/>
                <w:iCs/>
              </w:rPr>
              <w:tab/>
              <w:t xml:space="preserve">PVM yra tinkamas finansuoti; </w:t>
            </w:r>
          </w:p>
          <w:p w14:paraId="51B70465"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14.</w:t>
            </w:r>
            <w:r w:rsidRPr="006A7114">
              <w:rPr>
                <w:rFonts w:ascii="Times New Roman" w:hAnsi="Times New Roman" w:cs="Times New Roman"/>
                <w:iCs/>
              </w:rPr>
              <w:tab/>
              <w:t xml:space="preserve">JP projekto vykdytojui avanso mokėjimai neatliekami; </w:t>
            </w:r>
          </w:p>
          <w:p w14:paraId="75307B2B" w14:textId="710A2D7B"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15.</w:t>
            </w:r>
            <w:r w:rsidRPr="006A7114">
              <w:rPr>
                <w:rFonts w:ascii="Times New Roman" w:hAnsi="Times New Roman" w:cs="Times New Roman"/>
                <w:iCs/>
              </w:rPr>
              <w:tab/>
              <w:t>Jeigu JP projekto pareiškėjas įsirengė</w:t>
            </w:r>
            <w:r w:rsidR="008C554B">
              <w:rPr>
                <w:rFonts w:ascii="Times New Roman" w:hAnsi="Times New Roman" w:cs="Times New Roman"/>
                <w:iCs/>
              </w:rPr>
              <w:t xml:space="preserve"> </w:t>
            </w:r>
            <w:r w:rsidR="008C554B" w:rsidRPr="00076F47">
              <w:rPr>
                <w:rFonts w:ascii="Times New Roman" w:hAnsi="Times New Roman" w:cs="Times New Roman"/>
              </w:rPr>
              <w:t>šio kvietimo lauko „Reikalavimai JP projektams“</w:t>
            </w:r>
            <w:r w:rsidR="008C554B">
              <w:rPr>
                <w:rFonts w:ascii="Times New Roman" w:hAnsi="Times New Roman" w:cs="Times New Roman"/>
              </w:rPr>
              <w:t xml:space="preserve"> </w:t>
            </w:r>
            <w:r w:rsidRPr="006A7114">
              <w:rPr>
                <w:rFonts w:ascii="Times New Roman" w:hAnsi="Times New Roman" w:cs="Times New Roman"/>
                <w:iCs/>
              </w:rPr>
              <w:t xml:space="preserve">17.1.1 papunktyje nurodytą įrenginį, nekilnojamojo turto objekte, kuris yra registruotas vienoje iš 5 didžiausių miestų (Vilniaus miestas, Kauno miestas, Klaipėdos miestas, Šiaulių miestas, Panevėžio miestas) centralizuoto aprūpinimo šiluma zonoje, patvirtintoje savivaldybių šilumos ūkio specialiuosiuose planuose, kituose teisės aktuose arba lygiavertėse informacinėse sistemose, taip pat jei nekilnojamojo turto objektas yra butas trijų ir daugiau butų (daugiabučiame) pastate arba nekilnojamojo turto objektas yra atskiras butas negyvenamosios paskirties pastate, tokiu atveju </w:t>
            </w:r>
            <w:r w:rsidR="008C554B" w:rsidRPr="00076F47">
              <w:rPr>
                <w:rFonts w:ascii="Times New Roman" w:hAnsi="Times New Roman" w:cs="Times New Roman"/>
              </w:rPr>
              <w:t xml:space="preserve">šio kvietimo lauko „Reikalavimai JP projektams“ </w:t>
            </w:r>
            <w:r w:rsidR="008C554B" w:rsidRPr="00076F47">
              <w:rPr>
                <w:rFonts w:ascii="Times New Roman" w:hAnsi="Times New Roman" w:cs="Times New Roman"/>
                <w:iCs/>
              </w:rPr>
              <w:t xml:space="preserve"> </w:t>
            </w:r>
            <w:r w:rsidRPr="006A7114">
              <w:rPr>
                <w:rFonts w:ascii="Times New Roman" w:hAnsi="Times New Roman" w:cs="Times New Roman"/>
                <w:iCs/>
              </w:rPr>
              <w:t xml:space="preserve">17.1.1 papunktyje nurodytam įrenginiui finansavimas neskiriamas. </w:t>
            </w:r>
          </w:p>
          <w:p w14:paraId="5FF210B6" w14:textId="2F2CCB5A" w:rsidR="006A7114" w:rsidRPr="006A7114" w:rsidRDefault="006A7114" w:rsidP="20B1EEA1">
            <w:pPr>
              <w:jc w:val="both"/>
              <w:rPr>
                <w:rFonts w:ascii="Times New Roman" w:hAnsi="Times New Roman" w:cs="Times New Roman"/>
              </w:rPr>
            </w:pPr>
            <w:r w:rsidRPr="20B1EEA1">
              <w:rPr>
                <w:rFonts w:ascii="Times New Roman" w:hAnsi="Times New Roman" w:cs="Times New Roman"/>
              </w:rPr>
              <w:t>16.</w:t>
            </w:r>
            <w:r>
              <w:tab/>
            </w:r>
            <w:r w:rsidRPr="20B1EEA1">
              <w:rPr>
                <w:rFonts w:ascii="Times New Roman" w:hAnsi="Times New Roman" w:cs="Times New Roman"/>
              </w:rPr>
              <w:t>Jeigu JP projekto pareiškėjas įsirengė</w:t>
            </w:r>
            <w:r w:rsidR="008C554B" w:rsidRPr="20B1EEA1">
              <w:rPr>
                <w:rFonts w:ascii="Times New Roman" w:hAnsi="Times New Roman" w:cs="Times New Roman"/>
              </w:rPr>
              <w:t xml:space="preserve"> šio kvietimo lauko „Reikalavimai JP projektams“  </w:t>
            </w:r>
            <w:r w:rsidRPr="20B1EEA1">
              <w:rPr>
                <w:rFonts w:ascii="Times New Roman" w:hAnsi="Times New Roman" w:cs="Times New Roman"/>
              </w:rPr>
              <w:t>17.1.2.4 papunktyje nurodytą įrenginį, parama skiriama, pakeitus   individualų neefektyvų šilumos gamybos įrenginį, kuris pagal savo paskirtį degino biomas</w:t>
            </w:r>
            <w:r w:rsidR="6151F947" w:rsidRPr="20B1EEA1">
              <w:rPr>
                <w:rFonts w:ascii="Times New Roman" w:hAnsi="Times New Roman" w:cs="Times New Roman"/>
              </w:rPr>
              <w:t>ę</w:t>
            </w:r>
            <w:r w:rsidRPr="20B1EEA1">
              <w:rPr>
                <w:rFonts w:ascii="Times New Roman" w:hAnsi="Times New Roman" w:cs="Times New Roman"/>
              </w:rPr>
              <w:t xml:space="preserve"> ir neturintį galimybės tiekti šilumos į vandens pagrindu veikiančią individualią šildymo sistemą (vanduo nenaudojamas kaip </w:t>
            </w:r>
            <w:proofErr w:type="spellStart"/>
            <w:r w:rsidRPr="20B1EEA1">
              <w:rPr>
                <w:rFonts w:ascii="Times New Roman" w:hAnsi="Times New Roman" w:cs="Times New Roman"/>
              </w:rPr>
              <w:t>šilumnešis</w:t>
            </w:r>
            <w:proofErr w:type="spellEnd"/>
            <w:r w:rsidRPr="20B1EEA1">
              <w:rPr>
                <w:rFonts w:ascii="Times New Roman" w:hAnsi="Times New Roman" w:cs="Times New Roman"/>
              </w:rPr>
              <w:t>).</w:t>
            </w:r>
          </w:p>
          <w:p w14:paraId="0C5E5C21" w14:textId="2D186FE8" w:rsidR="006A7114" w:rsidRPr="006A7114" w:rsidRDefault="006A7114" w:rsidP="2BA34306">
            <w:pPr>
              <w:jc w:val="both"/>
              <w:rPr>
                <w:rFonts w:ascii="Times New Roman" w:hAnsi="Times New Roman" w:cs="Times New Roman"/>
              </w:rPr>
            </w:pPr>
            <w:r w:rsidRPr="2BA34306">
              <w:rPr>
                <w:rFonts w:ascii="Times New Roman" w:hAnsi="Times New Roman" w:cs="Times New Roman"/>
              </w:rPr>
              <w:t xml:space="preserve">17. Neefektyvius biomasę naudojančius katilus galima keisti į: </w:t>
            </w:r>
          </w:p>
          <w:p w14:paraId="1B011FB4"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17.1.1. naują biokuro katilą, atitinkantį 5 klasės efektyvumo ir emisijų išmetamų teršalų reikalavimus pagal Lietuvos standartą LST EN 303-5:2012 „Šildymo katilai. 5 dalis. Rankomis ir automatiškai pakraunami kietojo kuro šildymo katilai, kurių vardinė šiluminė galia iki 500 kW. Terminija, reikalavimai, bandymai ir ženklinimas“; </w:t>
            </w:r>
          </w:p>
          <w:p w14:paraId="1529FB55"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17.1.2. kitas, efektyvias, technologijas naudojančias atsinaujinančių išteklių energiją: </w:t>
            </w:r>
          </w:p>
          <w:p w14:paraId="069BB58A"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17.1.2.1.šilumos siurblį,  kurio energijos šaltinis yra geoterminė energija,  energijos šaltinio paskirstymo terpė vanduo (žemė-vanduo), o  naudingumo koeficientas, nurodytas įrenginio techninėje dokumentacijoje, vadovaujantis 2013 m. rugpjūčio 2 d. Europos Komisijos reglamentu Nr. 813/2013, kuriuo įgyvendinant Europos Parlamento ir Tarybos direktyvą 2009/125/EB nustatomi patalpų šildytuvų ir kombinuotųjų šildytuvų ekologinio projektavimo reikalavimai (COP) esant standartinėms veikimo sąlygoms (arba nurodytas prie +7 ° C  lauko oro temperatūros) ne mažesnis kaip 3,5; </w:t>
            </w:r>
          </w:p>
          <w:p w14:paraId="1E901174"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17.1.2.2 šilumos siurblį,  kurio energijos šaltinis yra hidroterminė energija,  energijos šaltinio paskirstymo terpė vanduo (vanduo-vanduo), o  naudingumo koeficientas, nurodytas įrenginio techninėje dokumentacijoje, vadovaujantis 2013 m. rugpjūčio 2 d. Europos Komisijos reglamentu Nr. 813/2013, kuriuo įgyvendinant Europos Parlamento ir Tarybos direktyvą 2009/125/EB nustatomi patalpų šildytuvų ir kombinuotųjų šildytuvų ekologinio projektavimo reikalavimai (COP) esant standartinėms veikimo sąlygoms (arba nurodytas prie +7 ° C  lauko oro temperatūros) ne mažesnis kaip 3,5;</w:t>
            </w:r>
          </w:p>
          <w:p w14:paraId="17FA49F6" w14:textId="77777777" w:rsidR="006A7114" w:rsidRPr="006A7114" w:rsidRDefault="006A7114" w:rsidP="006A7114">
            <w:pPr>
              <w:jc w:val="both"/>
              <w:rPr>
                <w:rFonts w:ascii="Times New Roman" w:hAnsi="Times New Roman" w:cs="Times New Roman"/>
                <w:iCs/>
              </w:rPr>
            </w:pPr>
            <w:r w:rsidRPr="006A7114">
              <w:rPr>
                <w:rFonts w:ascii="Times New Roman" w:hAnsi="Times New Roman" w:cs="Times New Roman"/>
                <w:iCs/>
              </w:rPr>
              <w:t xml:space="preserve">17.1.2.3. šilumos siurblį,  kurio energijos šaltinis yra </w:t>
            </w:r>
            <w:proofErr w:type="spellStart"/>
            <w:r w:rsidRPr="006A7114">
              <w:rPr>
                <w:rFonts w:ascii="Times New Roman" w:hAnsi="Times New Roman" w:cs="Times New Roman"/>
                <w:iCs/>
              </w:rPr>
              <w:t>aeroterminė</w:t>
            </w:r>
            <w:proofErr w:type="spellEnd"/>
            <w:r w:rsidRPr="006A7114">
              <w:rPr>
                <w:rFonts w:ascii="Times New Roman" w:hAnsi="Times New Roman" w:cs="Times New Roman"/>
                <w:iCs/>
              </w:rPr>
              <w:t xml:space="preserve"> energija,  energijos šaltinio paskirstymo terpė vanduo (oras-vanduo), o  naudingumo koeficientas, nurodytas įrenginio techninėje dokumentacijoje, vadovaujantis 2013 m. rugpjūčio 2 d. Europos Komisijos reglamentu Nr. 813/2013, kuriuo įgyvendinant Europos Parlamento ir Tarybos direktyvą </w:t>
            </w:r>
            <w:r w:rsidRPr="006A7114">
              <w:rPr>
                <w:rFonts w:ascii="Times New Roman" w:hAnsi="Times New Roman" w:cs="Times New Roman"/>
                <w:iCs/>
              </w:rPr>
              <w:lastRenderedPageBreak/>
              <w:t>2009/125/EB nustatomi patalpų šildytuvų ir kombinuotųjų šildytuvų ekologinio projektavimo reikalavimai (COP) prie +7 ° C  lauko oro temperatūros, ne mažesnis kaip 3,0;</w:t>
            </w:r>
          </w:p>
          <w:p w14:paraId="3B12E92F" w14:textId="77F42C65" w:rsidR="002B02F4" w:rsidRPr="004C02B2" w:rsidRDefault="006A7114" w:rsidP="006A7114">
            <w:pPr>
              <w:jc w:val="both"/>
              <w:rPr>
                <w:rFonts w:ascii="Times New Roman" w:hAnsi="Times New Roman" w:cs="Times New Roman"/>
                <w:iCs/>
              </w:rPr>
            </w:pPr>
            <w:r w:rsidRPr="006A7114">
              <w:rPr>
                <w:rFonts w:ascii="Times New Roman" w:hAnsi="Times New Roman" w:cs="Times New Roman"/>
                <w:iCs/>
              </w:rPr>
              <w:t xml:space="preserve">17.1.2.4. šilumos siurblį,  kurio energijos šaltinis yra </w:t>
            </w:r>
            <w:proofErr w:type="spellStart"/>
            <w:r w:rsidRPr="006A7114">
              <w:rPr>
                <w:rFonts w:ascii="Times New Roman" w:hAnsi="Times New Roman" w:cs="Times New Roman"/>
                <w:iCs/>
              </w:rPr>
              <w:t>aeroterminė</w:t>
            </w:r>
            <w:proofErr w:type="spellEnd"/>
            <w:r w:rsidRPr="006A7114">
              <w:rPr>
                <w:rFonts w:ascii="Times New Roman" w:hAnsi="Times New Roman" w:cs="Times New Roman"/>
                <w:iCs/>
              </w:rPr>
              <w:t xml:space="preserve"> energija,  energijos šaltinio paskirstymo terpė oras (oras-oras) techniniai parametrai vadovaujantis 2012 m. kovo 6 d. Komisijos reglamentu (ES) Nr. 206/2012 kuriuo įgyvendinant Europos Parlamento ir Tarybos direktyvą 2009/125/EB nustatomi oro kondicionierių ir patogumo ventiliatorių ekologinio projektavimo reikalavimai yra tokie: sezoninis veiksmingumo koeficientas (SCOP) ne mažiau kaip 4; galimybė veikti šildymo režimu ne mažiau kaip minus 20 Cº.</w:t>
            </w:r>
          </w:p>
        </w:tc>
      </w:tr>
      <w:tr w:rsidR="002B02F4" w:rsidRPr="00765A77" w14:paraId="414581B2" w14:textId="77777777" w:rsidTr="00971184">
        <w:trPr>
          <w:trHeight w:val="300"/>
        </w:trPr>
        <w:tc>
          <w:tcPr>
            <w:tcW w:w="1415" w:type="dxa"/>
          </w:tcPr>
          <w:p w14:paraId="13AFA3BB" w14:textId="74EE3A64" w:rsidR="002B02F4" w:rsidRPr="00765A77" w:rsidRDefault="00A525E5" w:rsidP="00267668">
            <w:pPr>
              <w:rPr>
                <w:rFonts w:ascii="Times New Roman" w:hAnsi="Times New Roman" w:cs="Times New Roman"/>
              </w:rPr>
            </w:pPr>
            <w:r w:rsidRPr="00765A77">
              <w:rPr>
                <w:rFonts w:ascii="Times New Roman" w:hAnsi="Times New Roman" w:cs="Times New Roman"/>
              </w:rPr>
              <w:lastRenderedPageBreak/>
              <w:t>Horizontaliųjų principų ir atitinkamų Europos Sąjungos pagrindinių teisių chartijos nuostatų laikymosi reikalavimai</w:t>
            </w:r>
            <w:r w:rsidR="003B2A56">
              <w:rPr>
                <w:rFonts w:ascii="Times New Roman" w:hAnsi="Times New Roman" w:cs="Times New Roman"/>
              </w:rPr>
              <w:t xml:space="preserve"> </w:t>
            </w:r>
            <w:r w:rsidR="003B2A56" w:rsidRPr="00C52E03">
              <w:rPr>
                <w:rFonts w:ascii="Times New Roman" w:hAnsi="Times New Roman" w:cs="Times New Roman"/>
                <w:bCs/>
              </w:rPr>
              <w:t>*</w:t>
            </w:r>
          </w:p>
        </w:tc>
        <w:tc>
          <w:tcPr>
            <w:tcW w:w="8413" w:type="dxa"/>
          </w:tcPr>
          <w:p w14:paraId="13FC0670" w14:textId="78CA30C9" w:rsidR="002B02F4" w:rsidRPr="004C02B2" w:rsidRDefault="1D26586A" w:rsidP="440826A3">
            <w:pPr>
              <w:jc w:val="both"/>
              <w:rPr>
                <w:rFonts w:ascii="Times New Roman" w:hAnsi="Times New Roman" w:cs="Times New Roman"/>
              </w:rPr>
            </w:pPr>
            <w:r w:rsidRPr="440826A3">
              <w:rPr>
                <w:rFonts w:ascii="Times New Roman" w:hAnsi="Times New Roman" w:cs="Times New Roman"/>
              </w:rPr>
              <w:t xml:space="preserve">1. </w:t>
            </w:r>
            <w:r w:rsidR="004C02B2" w:rsidRPr="440826A3">
              <w:rPr>
                <w:rFonts w:ascii="Times New Roman" w:hAnsi="Times New Roman" w:cs="Times New Roman"/>
              </w:rPr>
              <w:t xml:space="preserve">Nėra numatyta reikalavimų JP projektams, kurie turėtų neigiamą poveikį horizontaliesiems principams ar pažeistų Jungtinių Tautų neįgaliųjų teisių konvencijos nuostatas. Finansuojamos JP veiklos rezultatai – perėjimas prie šilumos gamybos namų ūkiuose naudojant AEI technologijas – tiesiogiai prisidės prie klimato kaitos švelninimo ir prisitaikymo prie klimato kaitos tikslų; </w:t>
            </w:r>
          </w:p>
          <w:p w14:paraId="5428EE29" w14:textId="0F84CE0F" w:rsidR="002B02F4" w:rsidRPr="004C02B2" w:rsidRDefault="004C02B2" w:rsidP="440826A3">
            <w:pPr>
              <w:jc w:val="both"/>
              <w:rPr>
                <w:rFonts w:ascii="Times New Roman" w:hAnsi="Times New Roman" w:cs="Times New Roman"/>
              </w:rPr>
            </w:pPr>
            <w:r w:rsidRPr="440826A3">
              <w:rPr>
                <w:rFonts w:ascii="Times New Roman" w:hAnsi="Times New Roman" w:cs="Times New Roman"/>
              </w:rPr>
              <w:t>2. Nenumatomi apribojimai JP projekto pareiškėjams/JP projektų vykdytojams ir finansuojamoms JP veikloms, kurie pažeistų Europos Sąjungos pagrindinių teisių chartijos pagrindines teises: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 administravimo, veiksmingo teisinės gynybos, teisingumo, solidarumo ir darbuotojų teisių, aplinkos apsaugos.</w:t>
            </w:r>
          </w:p>
        </w:tc>
      </w:tr>
      <w:tr w:rsidR="002B02F4" w:rsidRPr="00765A77" w14:paraId="2141965A" w14:textId="77777777" w:rsidTr="00971184">
        <w:trPr>
          <w:trHeight w:val="300"/>
        </w:trPr>
        <w:tc>
          <w:tcPr>
            <w:tcW w:w="1415" w:type="dxa"/>
          </w:tcPr>
          <w:p w14:paraId="228D6B99" w14:textId="7779F150" w:rsidR="002B02F4" w:rsidRPr="00765A77" w:rsidRDefault="00840F4C" w:rsidP="00267668">
            <w:pPr>
              <w:rPr>
                <w:rFonts w:ascii="Times New Roman" w:hAnsi="Times New Roman" w:cs="Times New Roman"/>
              </w:rPr>
            </w:pPr>
            <w:r w:rsidRPr="00765A77">
              <w:rPr>
                <w:rFonts w:ascii="Times New Roman" w:hAnsi="Times New Roman" w:cs="Times New Roman"/>
              </w:rPr>
              <w:t>Reikalavimai įgyvendinus JP projektų veiklas</w:t>
            </w:r>
            <w:r w:rsidR="00794CD1">
              <w:rPr>
                <w:rFonts w:ascii="Times New Roman" w:hAnsi="Times New Roman" w:cs="Times New Roman"/>
              </w:rPr>
              <w:t xml:space="preserve"> </w:t>
            </w:r>
            <w:r w:rsidR="00794CD1" w:rsidRPr="00C52E03">
              <w:rPr>
                <w:rFonts w:ascii="Times New Roman" w:hAnsi="Times New Roman" w:cs="Times New Roman"/>
              </w:rPr>
              <w:t>*</w:t>
            </w:r>
          </w:p>
        </w:tc>
        <w:tc>
          <w:tcPr>
            <w:tcW w:w="8413" w:type="dxa"/>
          </w:tcPr>
          <w:p w14:paraId="449C9585" w14:textId="77777777" w:rsidR="004C02B2" w:rsidRDefault="004C02B2" w:rsidP="003A0B6C">
            <w:pPr>
              <w:jc w:val="both"/>
              <w:rPr>
                <w:rFonts w:ascii="Times New Roman" w:hAnsi="Times New Roman" w:cs="Times New Roman"/>
              </w:rPr>
            </w:pPr>
            <w:r w:rsidRPr="004C02B2">
              <w:rPr>
                <w:rFonts w:ascii="Times New Roman" w:hAnsi="Times New Roman" w:cs="Times New Roman"/>
              </w:rPr>
              <w:t xml:space="preserve">1. JP projekto vykdytojas privalo užtikrinti projekto (investicijų) tęstinumo reikalavimus penkerius kalendorinius metus po dotacijos išmokėjimo JP projekto vykdytojui; </w:t>
            </w:r>
          </w:p>
          <w:p w14:paraId="777DD69F" w14:textId="77777777" w:rsidR="004C02B2" w:rsidRDefault="004C02B2" w:rsidP="003A0B6C">
            <w:pPr>
              <w:jc w:val="both"/>
              <w:rPr>
                <w:rFonts w:ascii="Times New Roman" w:hAnsi="Times New Roman" w:cs="Times New Roman"/>
              </w:rPr>
            </w:pPr>
            <w:r w:rsidRPr="004C02B2">
              <w:rPr>
                <w:rFonts w:ascii="Times New Roman" w:hAnsi="Times New Roman" w:cs="Times New Roman"/>
              </w:rPr>
              <w:t xml:space="preserve">2. JP projekto vykdytojas privalo užtikrinti PAFT nustatytus dokumentų saugojimo ir prieinamumo reikalavimus; </w:t>
            </w:r>
          </w:p>
          <w:p w14:paraId="52A9974D" w14:textId="77777777" w:rsidR="004C02B2" w:rsidRDefault="004C02B2" w:rsidP="003A0B6C">
            <w:pPr>
              <w:jc w:val="both"/>
              <w:rPr>
                <w:rFonts w:ascii="Times New Roman" w:hAnsi="Times New Roman" w:cs="Times New Roman"/>
              </w:rPr>
            </w:pPr>
            <w:r w:rsidRPr="004C02B2">
              <w:rPr>
                <w:rFonts w:ascii="Times New Roman" w:hAnsi="Times New Roman" w:cs="Times New Roman"/>
              </w:rPr>
              <w:t xml:space="preserve">3. LEA vykdo JP projektų investicijų tęstinumo reikalavimų stebėseną vadovaudamasi rizikos vertinimu; </w:t>
            </w:r>
          </w:p>
          <w:p w14:paraId="566522D8" w14:textId="77777777" w:rsidR="004C02B2" w:rsidRDefault="004C02B2" w:rsidP="003A0B6C">
            <w:pPr>
              <w:jc w:val="both"/>
              <w:rPr>
                <w:rFonts w:ascii="Times New Roman" w:hAnsi="Times New Roman" w:cs="Times New Roman"/>
              </w:rPr>
            </w:pPr>
            <w:r w:rsidRPr="004C02B2">
              <w:rPr>
                <w:rFonts w:ascii="Times New Roman" w:hAnsi="Times New Roman" w:cs="Times New Roman"/>
              </w:rPr>
              <w:t xml:space="preserve">4. JP projekto vykdytojas privalo sudaryti sąlygas LEA įsitikinti investicijų tęstinumo reikalavimų laikymųsi, LEA prašymu ir nustatytais terminais, pateikti LEA informaciją/dokumentus, reikalingus LEA vykdyti JP projekto investicijų tęstinumo užtikrinimo stebėseną; </w:t>
            </w:r>
          </w:p>
          <w:p w14:paraId="26658F92" w14:textId="4F1E3F09" w:rsidR="002B02F4" w:rsidRPr="004C02B2" w:rsidRDefault="004C02B2" w:rsidP="003A0B6C">
            <w:pPr>
              <w:jc w:val="both"/>
              <w:rPr>
                <w:rFonts w:ascii="Times New Roman" w:hAnsi="Times New Roman" w:cs="Times New Roman"/>
              </w:rPr>
            </w:pPr>
            <w:r w:rsidRPr="004C02B2">
              <w:rPr>
                <w:rFonts w:ascii="Times New Roman" w:hAnsi="Times New Roman" w:cs="Times New Roman"/>
              </w:rPr>
              <w:t>5. Jeigu JP projekto vykdytojas nesilaiko investicijų tęstinumo reikalavimų, nustatytų PAFT ir šiame kvietime teikti paraiškas, ir dėl to atsirado netinkamų finansuoti JP projekto išlaidų, apmokėtų finansavimo lėšomis, jas JP projekto vykdytojas privalo grąžinti LEA.</w:t>
            </w:r>
          </w:p>
        </w:tc>
      </w:tr>
      <w:tr w:rsidR="00840F4C" w:rsidRPr="00765A77" w14:paraId="6D6CB57A" w14:textId="77777777" w:rsidTr="00971184">
        <w:trPr>
          <w:trHeight w:val="300"/>
        </w:trPr>
        <w:tc>
          <w:tcPr>
            <w:tcW w:w="1415" w:type="dxa"/>
          </w:tcPr>
          <w:p w14:paraId="6BFDA155" w14:textId="290BF589" w:rsidR="00840F4C" w:rsidRPr="00765A77" w:rsidRDefault="00840F4C" w:rsidP="00267668">
            <w:pPr>
              <w:rPr>
                <w:rFonts w:ascii="Times New Roman" w:hAnsi="Times New Roman" w:cs="Times New Roman"/>
              </w:rPr>
            </w:pPr>
            <w:r w:rsidRPr="00765A77">
              <w:rPr>
                <w:rFonts w:ascii="Times New Roman" w:hAnsi="Times New Roman" w:cs="Times New Roman"/>
              </w:rPr>
              <w:t>JP projektų įgyvendinimo trukmė</w:t>
            </w:r>
            <w:r w:rsidR="00AB26FB">
              <w:rPr>
                <w:rFonts w:ascii="Times New Roman" w:hAnsi="Times New Roman" w:cs="Times New Roman"/>
              </w:rPr>
              <w:t xml:space="preserve"> </w:t>
            </w:r>
            <w:r w:rsidR="00AB26FB" w:rsidRPr="00C52E03">
              <w:rPr>
                <w:rFonts w:ascii="Times New Roman" w:hAnsi="Times New Roman" w:cs="Times New Roman"/>
                <w:bCs/>
              </w:rPr>
              <w:t>*</w:t>
            </w:r>
          </w:p>
        </w:tc>
        <w:tc>
          <w:tcPr>
            <w:tcW w:w="8413" w:type="dxa"/>
          </w:tcPr>
          <w:p w14:paraId="7C23331C" w14:textId="333FC301" w:rsidR="00840F4C" w:rsidRPr="004C02B2" w:rsidRDefault="004C02B2" w:rsidP="006112DF">
            <w:pPr>
              <w:rPr>
                <w:rFonts w:ascii="Times New Roman" w:hAnsi="Times New Roman" w:cs="Times New Roman"/>
              </w:rPr>
            </w:pPr>
            <w:r w:rsidRPr="004C02B2">
              <w:rPr>
                <w:rFonts w:ascii="Times New Roman" w:hAnsi="Times New Roman" w:cs="Times New Roman"/>
              </w:rPr>
              <w:t>Iki paraiškos, kartu su mokėjimo prašymu, pateikimo LEA.</w:t>
            </w:r>
          </w:p>
        </w:tc>
      </w:tr>
      <w:tr w:rsidR="00840F4C" w:rsidRPr="00765A77" w14:paraId="46BD78E4" w14:textId="77777777" w:rsidTr="00971184">
        <w:trPr>
          <w:trHeight w:val="300"/>
        </w:trPr>
        <w:tc>
          <w:tcPr>
            <w:tcW w:w="1415" w:type="dxa"/>
          </w:tcPr>
          <w:p w14:paraId="1683F651" w14:textId="063B4D1F" w:rsidR="00840F4C" w:rsidRPr="00765A77" w:rsidRDefault="00871FA6" w:rsidP="00267668">
            <w:pPr>
              <w:rPr>
                <w:rFonts w:ascii="Times New Roman" w:hAnsi="Times New Roman" w:cs="Times New Roman"/>
              </w:rPr>
            </w:pPr>
            <w:r w:rsidRPr="00765A77">
              <w:rPr>
                <w:rFonts w:ascii="Times New Roman" w:hAnsi="Times New Roman" w:cs="Times New Roman"/>
              </w:rPr>
              <w:t>Bendrieji teisės aktai</w:t>
            </w:r>
            <w:r w:rsidR="00AB26FB">
              <w:rPr>
                <w:rFonts w:ascii="Times New Roman" w:hAnsi="Times New Roman" w:cs="Times New Roman"/>
              </w:rPr>
              <w:t xml:space="preserve"> </w:t>
            </w:r>
            <w:r w:rsidR="00AB26FB" w:rsidRPr="00C52E03">
              <w:rPr>
                <w:rFonts w:ascii="Times New Roman" w:hAnsi="Times New Roman" w:cs="Times New Roman"/>
                <w:bCs/>
              </w:rPr>
              <w:t>*</w:t>
            </w:r>
          </w:p>
        </w:tc>
        <w:tc>
          <w:tcPr>
            <w:tcW w:w="8413" w:type="dxa"/>
          </w:tcPr>
          <w:p w14:paraId="1CDFDD5C" w14:textId="77777777" w:rsidR="004C02B2" w:rsidRPr="00010DDE" w:rsidRDefault="004C02B2" w:rsidP="004C02B2">
            <w:pPr>
              <w:pStyle w:val="ListParagraph"/>
              <w:numPr>
                <w:ilvl w:val="0"/>
                <w:numId w:val="21"/>
              </w:numPr>
              <w:jc w:val="both"/>
              <w:rPr>
                <w:rFonts w:ascii="Times New Roman" w:eastAsia="Times New Roman" w:hAnsi="Times New Roman" w:cs="Times New Roman"/>
              </w:rPr>
            </w:pPr>
            <w:r w:rsidRPr="2BA34306">
              <w:rPr>
                <w:rStyle w:val="normaltextrun"/>
                <w:rFonts w:ascii="Times New Roman" w:eastAsia="Times New Roman" w:hAnsi="Times New Roman" w:cs="Times New Roman"/>
              </w:rPr>
              <w:t>2021–2027 metų Europos Sąjungos fondų investicijų programa, patvirtinta 2022 m. rugpjūčio 3 d. Europos Komisijos sprendimu Nr. C(2022) 5742;</w:t>
            </w:r>
          </w:p>
          <w:p w14:paraId="38AAC8A4" w14:textId="557F38E0" w:rsidR="004C02B2" w:rsidRPr="00010DDE" w:rsidRDefault="004C02B2" w:rsidP="004C02B2">
            <w:pPr>
              <w:pStyle w:val="ListParagraph"/>
              <w:numPr>
                <w:ilvl w:val="0"/>
                <w:numId w:val="21"/>
              </w:numPr>
              <w:jc w:val="both"/>
              <w:rPr>
                <w:rFonts w:ascii="Times New Roman" w:eastAsia="Times New Roman" w:hAnsi="Times New Roman" w:cs="Times New Roman"/>
              </w:rPr>
            </w:pPr>
            <w:r w:rsidRPr="2BA34306">
              <w:rPr>
                <w:rStyle w:val="normaltextrun"/>
                <w:rFonts w:ascii="Times New Roman" w:eastAsia="Times New Roman" w:hAnsi="Times New Roman" w:cs="Times New Roman"/>
              </w:rPr>
              <w:t xml:space="preserve">2023 m. gruodžio 13 d. Komisijos reglamentas (ES) 2023/2831 dėl Sutarties dėl Europos sąjungos veikimo 107 ir 108 straipsnių taikymo de </w:t>
            </w:r>
            <w:proofErr w:type="spellStart"/>
            <w:r w:rsidRPr="2BA34306">
              <w:rPr>
                <w:rStyle w:val="normaltextrun"/>
                <w:rFonts w:ascii="Times New Roman" w:eastAsia="Times New Roman" w:hAnsi="Times New Roman" w:cs="Times New Roman"/>
              </w:rPr>
              <w:t>minimis</w:t>
            </w:r>
            <w:proofErr w:type="spellEnd"/>
            <w:r w:rsidRPr="2BA34306">
              <w:rPr>
                <w:rStyle w:val="normaltextrun"/>
                <w:rFonts w:ascii="Times New Roman" w:eastAsia="Times New Roman" w:hAnsi="Times New Roman" w:cs="Times New Roman"/>
              </w:rPr>
              <w:t xml:space="preserve"> pagalbai; 2013 m. gruodžio 18 d. Komisijos reglamentas (ES) Nr. 1408/2013 dėl Sutarties dėl Europos Sąjungos veikimo 107 ir 108 straipsnių taikymo de </w:t>
            </w:r>
            <w:proofErr w:type="spellStart"/>
            <w:r w:rsidRPr="2BA34306">
              <w:rPr>
                <w:rStyle w:val="normaltextrun"/>
                <w:rFonts w:ascii="Times New Roman" w:eastAsia="Times New Roman" w:hAnsi="Times New Roman" w:cs="Times New Roman"/>
              </w:rPr>
              <w:t>minimis</w:t>
            </w:r>
            <w:proofErr w:type="spellEnd"/>
            <w:r w:rsidRPr="2BA34306">
              <w:rPr>
                <w:rStyle w:val="normaltextrun"/>
                <w:rFonts w:ascii="Times New Roman" w:eastAsia="Times New Roman" w:hAnsi="Times New Roman" w:cs="Times New Roman"/>
              </w:rPr>
              <w:t xml:space="preserve"> pagalbai žemės ūkio sektoriuje su visais pakeitimais; 2014 m. birželio 27 d. Komisijos reglamentas (ES) Nr. 717/2014 dėl Sutarties dėl Europos Sąjungos veikimo 107 ir 108 straipsnių taikymo de </w:t>
            </w:r>
            <w:proofErr w:type="spellStart"/>
            <w:r w:rsidRPr="2BA34306">
              <w:rPr>
                <w:rStyle w:val="normaltextrun"/>
                <w:rFonts w:ascii="Times New Roman" w:eastAsia="Times New Roman" w:hAnsi="Times New Roman" w:cs="Times New Roman"/>
              </w:rPr>
              <w:t>minimis</w:t>
            </w:r>
            <w:proofErr w:type="spellEnd"/>
            <w:r w:rsidRPr="2BA34306">
              <w:rPr>
                <w:rStyle w:val="normaltextrun"/>
                <w:rFonts w:ascii="Times New Roman" w:eastAsia="Times New Roman" w:hAnsi="Times New Roman" w:cs="Times New Roman"/>
              </w:rPr>
              <w:t xml:space="preserve"> pagalbai žuvininkystės ir akvakultūros sektoriuje su visais pakeitimais (toliau – De </w:t>
            </w:r>
            <w:proofErr w:type="spellStart"/>
            <w:r w:rsidRPr="2BA34306">
              <w:rPr>
                <w:rStyle w:val="normaltextrun"/>
                <w:rFonts w:ascii="Times New Roman" w:eastAsia="Times New Roman" w:hAnsi="Times New Roman" w:cs="Times New Roman"/>
              </w:rPr>
              <w:t>minimis</w:t>
            </w:r>
            <w:proofErr w:type="spellEnd"/>
            <w:r w:rsidRPr="2BA34306">
              <w:rPr>
                <w:rStyle w:val="normaltextrun"/>
                <w:rFonts w:ascii="Times New Roman" w:eastAsia="Times New Roman" w:hAnsi="Times New Roman" w:cs="Times New Roman"/>
              </w:rPr>
              <w:t> reglamentai);</w:t>
            </w:r>
          </w:p>
          <w:p w14:paraId="0ADFFD98" w14:textId="77777777" w:rsidR="004C02B2" w:rsidRPr="00010DDE" w:rsidRDefault="004C02B2" w:rsidP="004C02B2">
            <w:pPr>
              <w:pStyle w:val="ListParagraph"/>
              <w:numPr>
                <w:ilvl w:val="0"/>
                <w:numId w:val="21"/>
              </w:numPr>
              <w:jc w:val="both"/>
              <w:rPr>
                <w:rFonts w:ascii="Times New Roman" w:eastAsia="Times New Roman" w:hAnsi="Times New Roman" w:cs="Times New Roman"/>
              </w:rPr>
            </w:pPr>
            <w:r w:rsidRPr="00010DDE">
              <w:rPr>
                <w:rStyle w:val="normaltextrun"/>
                <w:rFonts w:ascii="Times New Roman" w:eastAsia="Times New Roman" w:hAnsi="Times New Roman" w:cs="Times New Roman"/>
              </w:rPr>
              <w:lastRenderedPageBreak/>
              <w:t>Nacionalin</w:t>
            </w:r>
            <w:r>
              <w:rPr>
                <w:rStyle w:val="normaltextrun"/>
                <w:rFonts w:ascii="Times New Roman" w:eastAsia="Times New Roman" w:hAnsi="Times New Roman" w:cs="Times New Roman"/>
              </w:rPr>
              <w:t>ė</w:t>
            </w:r>
            <w:r w:rsidRPr="00010DDE">
              <w:rPr>
                <w:rStyle w:val="normaltextrun"/>
                <w:rFonts w:ascii="Times New Roman" w:eastAsia="Times New Roman" w:hAnsi="Times New Roman" w:cs="Times New Roman"/>
              </w:rPr>
              <w:t xml:space="preserve"> aplinkos apsaugos strategij</w:t>
            </w:r>
            <w:r>
              <w:rPr>
                <w:rStyle w:val="normaltextrun"/>
                <w:rFonts w:ascii="Times New Roman" w:eastAsia="Times New Roman" w:hAnsi="Times New Roman" w:cs="Times New Roman"/>
              </w:rPr>
              <w:t>a</w:t>
            </w:r>
            <w:r w:rsidRPr="00010DDE">
              <w:rPr>
                <w:rStyle w:val="normaltextrun"/>
                <w:rFonts w:ascii="Times New Roman" w:eastAsia="Times New Roman" w:hAnsi="Times New Roman" w:cs="Times New Roman"/>
              </w:rPr>
              <w:t>, patvirtint</w:t>
            </w:r>
            <w:r>
              <w:rPr>
                <w:rStyle w:val="normaltextrun"/>
                <w:rFonts w:ascii="Times New Roman" w:eastAsia="Times New Roman" w:hAnsi="Times New Roman" w:cs="Times New Roman"/>
              </w:rPr>
              <w:t>a</w:t>
            </w:r>
            <w:r w:rsidRPr="00010DDE">
              <w:rPr>
                <w:rStyle w:val="normaltextrun"/>
                <w:rFonts w:ascii="Times New Roman" w:eastAsia="Times New Roman" w:hAnsi="Times New Roman" w:cs="Times New Roman"/>
              </w:rPr>
              <w:t xml:space="preserve"> Lietuvos Respublikos Seimo 2015 m. balandžio 16 d. nutarimu Nr. XII-1626 „Dėl Nacionalinės aplinkos apsaugos strategijos patvirtinimo“;</w:t>
            </w:r>
          </w:p>
          <w:p w14:paraId="4E1064AB" w14:textId="77777777" w:rsidR="004C02B2" w:rsidRPr="00010DDE" w:rsidRDefault="004C02B2" w:rsidP="004C02B2">
            <w:pPr>
              <w:pStyle w:val="ListParagraph"/>
              <w:numPr>
                <w:ilvl w:val="0"/>
                <w:numId w:val="21"/>
              </w:numPr>
              <w:jc w:val="both"/>
              <w:rPr>
                <w:rFonts w:ascii="Times New Roman" w:eastAsia="Times New Roman" w:hAnsi="Times New Roman" w:cs="Times New Roman"/>
              </w:rPr>
            </w:pPr>
            <w:r w:rsidRPr="00B20CD8">
              <w:rPr>
                <w:rFonts w:ascii="Times New Roman" w:eastAsia="Times New Roman" w:hAnsi="Times New Roman" w:cs="Times New Roman"/>
                <w:color w:val="000000" w:themeColor="text1"/>
              </w:rPr>
              <w:t>Nacionalin</w:t>
            </w:r>
            <w:r>
              <w:rPr>
                <w:rFonts w:ascii="Times New Roman" w:eastAsia="Times New Roman" w:hAnsi="Times New Roman" w:cs="Times New Roman"/>
                <w:color w:val="000000" w:themeColor="text1"/>
              </w:rPr>
              <w:t>ė</w:t>
            </w:r>
            <w:r w:rsidRPr="00B20CD8">
              <w:rPr>
                <w:rFonts w:ascii="Times New Roman" w:eastAsia="Times New Roman" w:hAnsi="Times New Roman" w:cs="Times New Roman"/>
                <w:color w:val="000000" w:themeColor="text1"/>
              </w:rPr>
              <w:t xml:space="preserve"> darbotvark</w:t>
            </w:r>
            <w:r>
              <w:rPr>
                <w:rFonts w:ascii="Times New Roman" w:eastAsia="Times New Roman" w:hAnsi="Times New Roman" w:cs="Times New Roman"/>
                <w:color w:val="000000" w:themeColor="text1"/>
              </w:rPr>
              <w:t>ė</w:t>
            </w:r>
            <w:r w:rsidRPr="00B20CD8">
              <w:rPr>
                <w:rFonts w:ascii="Times New Roman" w:eastAsia="Times New Roman" w:hAnsi="Times New Roman" w:cs="Times New Roman"/>
                <w:color w:val="000000" w:themeColor="text1"/>
              </w:rPr>
              <w:t xml:space="preserve"> „Nacionalinė energetinės nepriklausomybės strategija“, patvirtint</w:t>
            </w:r>
            <w:r>
              <w:rPr>
                <w:rFonts w:ascii="Times New Roman" w:eastAsia="Times New Roman" w:hAnsi="Times New Roman" w:cs="Times New Roman"/>
                <w:color w:val="000000" w:themeColor="text1"/>
              </w:rPr>
              <w:t>a</w:t>
            </w:r>
            <w:r w:rsidRPr="00B20CD8">
              <w:rPr>
                <w:rFonts w:ascii="Times New Roman" w:eastAsia="Times New Roman" w:hAnsi="Times New Roman" w:cs="Times New Roman"/>
                <w:color w:val="000000" w:themeColor="text1"/>
              </w:rPr>
              <w:t xml:space="preserve"> Lietuvos Respublikos Seimo 2012 m. birželio 26 d. nutarimu Nr. XI-2133 „Dėl Nacionalinės darbotvarkės „Nacionalinė energetinės nepriklausomybės strategija“ patvirtinimo“</w:t>
            </w:r>
            <w:r w:rsidRPr="00010DDE">
              <w:rPr>
                <w:rStyle w:val="normaltextrun"/>
                <w:rFonts w:ascii="Times New Roman" w:eastAsia="Times New Roman" w:hAnsi="Times New Roman" w:cs="Times New Roman"/>
              </w:rPr>
              <w:t>;</w:t>
            </w:r>
          </w:p>
          <w:p w14:paraId="65F2D3A7" w14:textId="77777777" w:rsidR="004C02B2" w:rsidRPr="00010DDE" w:rsidRDefault="004C02B2" w:rsidP="004C02B2">
            <w:pPr>
              <w:pStyle w:val="ListParagraph"/>
              <w:numPr>
                <w:ilvl w:val="0"/>
                <w:numId w:val="21"/>
              </w:numPr>
              <w:jc w:val="both"/>
              <w:rPr>
                <w:rFonts w:ascii="Times New Roman" w:eastAsia="Times New Roman" w:hAnsi="Times New Roman" w:cs="Times New Roman"/>
              </w:rPr>
            </w:pPr>
            <w:r w:rsidRPr="00010DDE">
              <w:rPr>
                <w:rStyle w:val="normaltextrun"/>
                <w:rFonts w:ascii="Times New Roman" w:eastAsia="Times New Roman" w:hAnsi="Times New Roman" w:cs="Times New Roman"/>
              </w:rPr>
              <w:t>Lietuvos Respublikos atsinaujinančių išteklių energetikos įstatymas;</w:t>
            </w:r>
          </w:p>
          <w:p w14:paraId="2FAE9E36" w14:textId="3A81075E" w:rsidR="004C02B2" w:rsidRPr="00010DDE" w:rsidRDefault="004C02B2" w:rsidP="004C02B2">
            <w:pPr>
              <w:pStyle w:val="ListParagraph"/>
              <w:numPr>
                <w:ilvl w:val="0"/>
                <w:numId w:val="21"/>
              </w:numPr>
              <w:jc w:val="both"/>
              <w:rPr>
                <w:rFonts w:ascii="Times New Roman" w:eastAsia="Times New Roman" w:hAnsi="Times New Roman" w:cs="Times New Roman"/>
              </w:rPr>
            </w:pPr>
            <w:r w:rsidRPr="00010DDE">
              <w:rPr>
                <w:rStyle w:val="normaltextrun"/>
                <w:rFonts w:ascii="Times New Roman" w:eastAsia="Times New Roman" w:hAnsi="Times New Roman" w:cs="Times New Roman"/>
              </w:rPr>
              <w:t>2021–2030 metų nacionalin</w:t>
            </w:r>
            <w:r w:rsidR="00304FD0">
              <w:rPr>
                <w:rStyle w:val="normaltextrun"/>
                <w:rFonts w:ascii="Times New Roman" w:eastAsia="Times New Roman" w:hAnsi="Times New Roman" w:cs="Times New Roman"/>
              </w:rPr>
              <w:t>is</w:t>
            </w:r>
            <w:r w:rsidRPr="00010DDE">
              <w:rPr>
                <w:rStyle w:val="normaltextrun"/>
                <w:rFonts w:ascii="Times New Roman" w:eastAsia="Times New Roman" w:hAnsi="Times New Roman" w:cs="Times New Roman"/>
              </w:rPr>
              <w:t xml:space="preserve"> pažangos planas, patvirtintas Lietuvos Respublikos Vyriausybės 2020 m. rugsėjo 9 d. nutarimu Nr. 998 „Dėl 2021–2030 metų nacionalinio pažangos plano patvirtinimo“;</w:t>
            </w:r>
          </w:p>
          <w:p w14:paraId="756D0476" w14:textId="725106BE" w:rsidR="002C37C1" w:rsidRPr="002C37C1" w:rsidRDefault="002C37C1" w:rsidP="004C02B2">
            <w:pPr>
              <w:pStyle w:val="ListParagraph"/>
              <w:numPr>
                <w:ilvl w:val="0"/>
                <w:numId w:val="21"/>
              </w:numPr>
              <w:jc w:val="both"/>
              <w:rPr>
                <w:rStyle w:val="normaltextrun"/>
                <w:rFonts w:ascii="Times New Roman" w:eastAsia="Times New Roman" w:hAnsi="Times New Roman" w:cs="Times New Roman"/>
              </w:rPr>
            </w:pPr>
            <w:r w:rsidRPr="000E1E80">
              <w:rPr>
                <w:rFonts w:ascii="Times New Roman" w:eastAsia="Times New Roman" w:hAnsi="Times New Roman" w:cs="Times New Roman"/>
                <w:color w:val="000000" w:themeColor="text1"/>
              </w:rPr>
              <w:t>2021–2030 m. energetikos plėtros programa, patvirtinta Lietuvos Respublikos Vyriausybės 2021 m. gruodžio 8 d. nutarimu Nr. 1064 „</w:t>
            </w:r>
            <w:r w:rsidRPr="000E1E80">
              <w:rPr>
                <w:rFonts w:ascii="Times New Roman" w:eastAsia="Times New Roman" w:hAnsi="Times New Roman" w:cs="Times New Roman"/>
              </w:rPr>
              <w:t>Dėl 2021–2030 m. energetikos plėtros programos patvirtinimo</w:t>
            </w:r>
            <w:r w:rsidRPr="000E1E80">
              <w:rPr>
                <w:rFonts w:ascii="Times New Roman" w:eastAsia="Times New Roman" w:hAnsi="Times New Roman" w:cs="Times New Roman"/>
                <w:color w:val="000000" w:themeColor="text1"/>
              </w:rPr>
              <w:t>“;</w:t>
            </w:r>
          </w:p>
          <w:p w14:paraId="493D40D1" w14:textId="6662C002" w:rsidR="004C02B2" w:rsidRPr="00010DDE" w:rsidRDefault="004C02B2" w:rsidP="004C02B2">
            <w:pPr>
              <w:pStyle w:val="ListParagraph"/>
              <w:numPr>
                <w:ilvl w:val="0"/>
                <w:numId w:val="21"/>
              </w:numPr>
              <w:jc w:val="both"/>
              <w:rPr>
                <w:rFonts w:ascii="Times New Roman" w:eastAsia="Times New Roman" w:hAnsi="Times New Roman" w:cs="Times New Roman"/>
              </w:rPr>
            </w:pPr>
            <w:r w:rsidRPr="303009C3">
              <w:rPr>
                <w:rFonts w:ascii="Times New Roman" w:eastAsia="Times New Roman" w:hAnsi="Times New Roman" w:cs="Times New Roman"/>
              </w:rPr>
              <w:t>Nacionalinis energetikos ir klimato srities veiksmų planas 2021–2030 m., patvirtintas Lietuvos Respublikos Vyriausybės 2024 m. gruodžio 11 d. nutarimu Nr. 1069 „Dėl Nacionalinio energetikos ir klimato srities veiksmų plano 2021–2030 m. patvirtinimo“</w:t>
            </w:r>
            <w:r w:rsidRPr="303009C3">
              <w:rPr>
                <w:rStyle w:val="normaltextrun"/>
                <w:rFonts w:ascii="Times New Roman" w:eastAsia="Times New Roman" w:hAnsi="Times New Roman" w:cs="Times New Roman"/>
              </w:rPr>
              <w:t>;</w:t>
            </w:r>
          </w:p>
          <w:p w14:paraId="4DEC5E94" w14:textId="77777777" w:rsidR="004C02B2" w:rsidRPr="00010DDE" w:rsidRDefault="004C02B2" w:rsidP="004C02B2">
            <w:pPr>
              <w:pStyle w:val="ListParagraph"/>
              <w:numPr>
                <w:ilvl w:val="0"/>
                <w:numId w:val="21"/>
              </w:numPr>
              <w:jc w:val="both"/>
              <w:rPr>
                <w:rFonts w:ascii="Times New Roman" w:eastAsia="Times New Roman" w:hAnsi="Times New Roman" w:cs="Times New Roman"/>
              </w:rPr>
            </w:pPr>
            <w:r w:rsidRPr="2BA34306">
              <w:rPr>
                <w:rStyle w:val="normaltextrun"/>
                <w:rFonts w:ascii="Times New Roman" w:eastAsia="Times New Roman" w:hAnsi="Times New Roman" w:cs="Times New Roman"/>
              </w:rPr>
              <w:t>Strateginio valdymo metodika, patvirtinta Lietuvos Respublikos Vyriausybės 2021 m. balandžio 28 d. nutarimu Nr. 292 „Dėl Strateginio valdymo metodikos patvirtinimo“;</w:t>
            </w:r>
          </w:p>
          <w:p w14:paraId="4E1152D1" w14:textId="10365589" w:rsidR="004C02B2" w:rsidRDefault="004C02B2" w:rsidP="004C02B2">
            <w:pPr>
              <w:pStyle w:val="ListParagraph"/>
              <w:numPr>
                <w:ilvl w:val="0"/>
                <w:numId w:val="21"/>
              </w:numPr>
              <w:jc w:val="both"/>
              <w:rPr>
                <w:rFonts w:ascii="Times New Roman" w:eastAsia="Times New Roman" w:hAnsi="Times New Roman" w:cs="Times New Roman"/>
              </w:rPr>
            </w:pPr>
            <w:r w:rsidRPr="2BA34306">
              <w:rPr>
                <w:rStyle w:val="normaltextrun"/>
                <w:rFonts w:ascii="Times New Roman" w:eastAsia="Times New Roman" w:hAnsi="Times New Roman" w:cs="Times New Roman"/>
              </w:rPr>
              <w:t>Projektų administravimo ir finansavimo taisyklės, patvirtintos Lietuvos Respublikos finansų ministro 2022 m. birželio 22 d. įsakymu Nr. 1K-237 „Dėl 2021–2027 metų Europos Sąjungos fondų investicijų programos ir Ekonomikos gaivinimo ir atsparumo didinimo plano „Naujos kartos Lietuva“ įgyvendinimo“ (toliau – PAFT);</w:t>
            </w:r>
          </w:p>
          <w:p w14:paraId="09A2F4B8" w14:textId="77777777" w:rsidR="004C02B2" w:rsidRPr="00010DDE" w:rsidRDefault="004C02B2" w:rsidP="004C02B2">
            <w:pPr>
              <w:pStyle w:val="ListParagraph"/>
              <w:numPr>
                <w:ilvl w:val="0"/>
                <w:numId w:val="21"/>
              </w:numPr>
              <w:jc w:val="both"/>
              <w:rPr>
                <w:rFonts w:ascii="Times New Roman" w:eastAsia="Times New Roman" w:hAnsi="Times New Roman" w:cs="Times New Roman"/>
              </w:rPr>
            </w:pPr>
            <w:r w:rsidRPr="2BA34306">
              <w:rPr>
                <w:rStyle w:val="normaltextrun"/>
                <w:rFonts w:ascii="Times New Roman" w:eastAsia="Times New Roman" w:hAnsi="Times New Roman" w:cs="Times New Roman"/>
              </w:rPr>
              <w:t>Nacionalinis oro taršos mažinimo planas, patvirtintas Lietuvos Respublikos Vyriausybės 2019 m. balandžio 17 d. nutarimu Nr. 371.  </w:t>
            </w:r>
          </w:p>
          <w:p w14:paraId="5F8D31D4" w14:textId="5718FFC6" w:rsidR="00840F4C" w:rsidRPr="004C02B2" w:rsidRDefault="004C02B2" w:rsidP="4CF5DDCF">
            <w:pPr>
              <w:pStyle w:val="ListParagraph"/>
              <w:numPr>
                <w:ilvl w:val="0"/>
                <w:numId w:val="21"/>
              </w:numPr>
              <w:jc w:val="both"/>
              <w:rPr>
                <w:rFonts w:ascii="Times New Roman" w:hAnsi="Times New Roman" w:cs="Times New Roman"/>
              </w:rPr>
            </w:pPr>
            <w:r w:rsidRPr="4CF5DDCF">
              <w:rPr>
                <w:rFonts w:ascii="Times New Roman" w:eastAsia="Times New Roman" w:hAnsi="Times New Roman" w:cs="Times New Roman"/>
                <w:color w:val="000000" w:themeColor="text1"/>
              </w:rPr>
              <w:t>Statybos techninis reglamentas STR 1.01.03:2017 „Statinių ir patalpų klasifikavimas“, patvirtintas Lietuvos Respublikos aplinkos ministro 2016 m. spalio 27 d. įsakymu Nr. D1-713 „Dėl statybos techninio reglamento STR 1.01.03:2017 „Statinių ir patalpų klasifikavimas“ patvirtinimo.</w:t>
            </w:r>
          </w:p>
        </w:tc>
      </w:tr>
      <w:tr w:rsidR="00871FA6" w:rsidRPr="00765A77" w14:paraId="1E21AEDB" w14:textId="77777777" w:rsidTr="00971184">
        <w:trPr>
          <w:trHeight w:val="300"/>
        </w:trPr>
        <w:tc>
          <w:tcPr>
            <w:tcW w:w="1415" w:type="dxa"/>
          </w:tcPr>
          <w:p w14:paraId="0055A6B0" w14:textId="0AFFFEBA" w:rsidR="00871FA6" w:rsidRPr="00765A77" w:rsidRDefault="00871FA6" w:rsidP="00267668">
            <w:pPr>
              <w:rPr>
                <w:rFonts w:ascii="Times New Roman" w:hAnsi="Times New Roman" w:cs="Times New Roman"/>
              </w:rPr>
            </w:pPr>
            <w:r w:rsidRPr="00765A77">
              <w:rPr>
                <w:rFonts w:ascii="Times New Roman" w:hAnsi="Times New Roman" w:cs="Times New Roman"/>
              </w:rPr>
              <w:lastRenderedPageBreak/>
              <w:t>Specialieji teisės aktai</w:t>
            </w:r>
            <w:r w:rsidR="00AB26FB">
              <w:rPr>
                <w:rFonts w:ascii="Times New Roman" w:hAnsi="Times New Roman" w:cs="Times New Roman"/>
              </w:rPr>
              <w:t xml:space="preserve"> </w:t>
            </w:r>
            <w:r w:rsidR="00AB26FB" w:rsidRPr="00C52E03">
              <w:rPr>
                <w:rFonts w:ascii="Times New Roman" w:hAnsi="Times New Roman" w:cs="Times New Roman"/>
                <w:bCs/>
              </w:rPr>
              <w:t>*</w:t>
            </w:r>
          </w:p>
        </w:tc>
        <w:tc>
          <w:tcPr>
            <w:tcW w:w="8413" w:type="dxa"/>
          </w:tcPr>
          <w:p w14:paraId="3487F9D7" w14:textId="2C05E0A0" w:rsidR="004C02B2" w:rsidRPr="004C02B2" w:rsidRDefault="57721946" w:rsidP="2BA34306">
            <w:pPr>
              <w:jc w:val="both"/>
              <w:rPr>
                <w:rFonts w:ascii="Times New Roman" w:eastAsia="Times New Roman" w:hAnsi="Times New Roman" w:cs="Times New Roman"/>
              </w:rPr>
            </w:pPr>
            <w:r w:rsidRPr="2BA34306">
              <w:rPr>
                <w:rStyle w:val="normaltextrun"/>
              </w:rPr>
              <w:t>1</w:t>
            </w:r>
            <w:r w:rsidR="004C02B2" w:rsidRPr="2BA34306">
              <w:rPr>
                <w:rStyle w:val="normaltextrun"/>
              </w:rPr>
              <w:t xml:space="preserve">. </w:t>
            </w:r>
            <w:r w:rsidR="004C02B2" w:rsidRPr="2BA34306">
              <w:rPr>
                <w:rStyle w:val="normaltextrun"/>
                <w:rFonts w:ascii="Times New Roman" w:eastAsia="Times New Roman" w:hAnsi="Times New Roman" w:cs="Times New Roman"/>
              </w:rPr>
              <w:t>Projektų finansavimo sąlygų aprašas, patvirtintas Lietuvos Respublikos energetikos ministro 2022 m. rugpjūčio 12 d. įsakym</w:t>
            </w:r>
            <w:r w:rsidR="4AA45828" w:rsidRPr="2BA34306">
              <w:rPr>
                <w:rStyle w:val="normaltextrun"/>
                <w:rFonts w:ascii="Times New Roman" w:eastAsia="Times New Roman" w:hAnsi="Times New Roman" w:cs="Times New Roman"/>
              </w:rPr>
              <w:t>u</w:t>
            </w:r>
            <w:r w:rsidR="004C02B2" w:rsidRPr="2BA34306">
              <w:rPr>
                <w:rStyle w:val="normaltextrun"/>
                <w:rFonts w:ascii="Times New Roman" w:eastAsia="Times New Roman" w:hAnsi="Times New Roman" w:cs="Times New Roman"/>
              </w:rPr>
              <w:t xml:space="preserve"> Nr. 1-250 „Dėl 2021–2030 metų plėtros programos valdytojos Lietuvos Respublikos energetikos ministerijos energetikos plėtros programos pažangos priemonės Nr. 03-001-06-05-01 „Įgyvendinti energijos vartojimo efektyvumą didinančias priemones viešuosiuose centrinės valdžios pastatuose, individualiuose gyvenamuosiuose namuose ir įmonėse“ aprašo patvirtinimo“, 2 priedas: </w:t>
            </w:r>
            <w:r w:rsidR="004C02B2" w:rsidRPr="2BA34306">
              <w:rPr>
                <w:rStyle w:val="normaltextrun"/>
                <w:rFonts w:ascii="Times New Roman" w:eastAsia="Times New Roman" w:hAnsi="Times New Roman" w:cs="Times New Roman"/>
                <w:color w:val="000000" w:themeColor="text1"/>
              </w:rPr>
              <w:t xml:space="preserve"> </w:t>
            </w:r>
            <w:hyperlink r:id="rId12">
              <w:r w:rsidR="00207BAB" w:rsidRPr="2BA34306">
                <w:rPr>
                  <w:rStyle w:val="Hyperlink"/>
                  <w:rFonts w:ascii="Times New Roman" w:eastAsia="Times New Roman" w:hAnsi="Times New Roman" w:cs="Times New Roman"/>
                </w:rPr>
                <w:t xml:space="preserve">1-250 Dėl 2021–2030 metų plėtros programos valdytojos Lietuvos Respublikos energetikos ministerijos </w:t>
              </w:r>
              <w:proofErr w:type="spellStart"/>
              <w:r w:rsidR="00207BAB" w:rsidRPr="2BA34306">
                <w:rPr>
                  <w:rStyle w:val="Hyperlink"/>
                  <w:rFonts w:ascii="Times New Roman" w:eastAsia="Times New Roman" w:hAnsi="Times New Roman" w:cs="Times New Roman"/>
                </w:rPr>
                <w:t>ene</w:t>
              </w:r>
              <w:proofErr w:type="spellEnd"/>
              <w:r w:rsidR="00207BAB" w:rsidRPr="2BA34306">
                <w:rPr>
                  <w:rStyle w:val="Hyperlink"/>
                  <w:rFonts w:ascii="Times New Roman" w:eastAsia="Times New Roman" w:hAnsi="Times New Roman" w:cs="Times New Roman"/>
                </w:rPr>
                <w:t>...</w:t>
              </w:r>
            </w:hyperlink>
            <w:r w:rsidR="004C02B2" w:rsidRPr="2BA34306">
              <w:rPr>
                <w:rStyle w:val="normaltextrun"/>
                <w:rFonts w:ascii="Times New Roman" w:eastAsia="Times New Roman" w:hAnsi="Times New Roman" w:cs="Times New Roman"/>
                <w:color w:val="000000" w:themeColor="text1"/>
              </w:rPr>
              <w:t>;</w:t>
            </w:r>
          </w:p>
          <w:p w14:paraId="49196ECF" w14:textId="7C8F3E1A" w:rsidR="004C02B2" w:rsidRPr="004C02B2" w:rsidRDefault="25FCB7BA" w:rsidP="004C02B2">
            <w:pPr>
              <w:jc w:val="both"/>
              <w:rPr>
                <w:rFonts w:ascii="Times New Roman" w:eastAsia="Times New Roman" w:hAnsi="Times New Roman" w:cs="Times New Roman"/>
              </w:rPr>
            </w:pPr>
            <w:r w:rsidRPr="2BA34306">
              <w:rPr>
                <w:rFonts w:ascii="Times New Roman" w:eastAsia="Times New Roman" w:hAnsi="Times New Roman" w:cs="Times New Roman"/>
              </w:rPr>
              <w:t>2</w:t>
            </w:r>
            <w:r w:rsidR="004C02B2" w:rsidRPr="2BA34306">
              <w:rPr>
                <w:rFonts w:ascii="Times New Roman" w:eastAsia="Times New Roman" w:hAnsi="Times New Roman" w:cs="Times New Roman"/>
              </w:rPr>
              <w:t>. Katilų keitimo namų ūkiuose išlaidų fiksuotųjų vieneto įkainių nustatymo tyrimas (2023 m. vasario 1 d. redakcija, v.03 versija), skelbiamas Europos socialinio fondo agentūros interneto svetainėje: https://www.esf.lt/data/public/uploads/2023/02/b-dalis_katilu-fi_03_versija.pdf , ir Šilumos siurblių oras-oras įsigijimo išlaidų fiksuotųjų vieneto įkainių nustatymo tyrimas (2024 m. liepos 8 d. redakcija), skelbiamas Europos socialinio fondo agentūros interneto svetainėje: https://www.esf.lt/data/public/uploads/2024/07/silumos-siurbliu-oras-oras-b-dalis.pdf (toliau – Tyrimai);“</w:t>
            </w:r>
          </w:p>
          <w:p w14:paraId="3A2BDEEF" w14:textId="07EA1349" w:rsidR="004C02B2" w:rsidRPr="004C02B2" w:rsidRDefault="5EDAB86D" w:rsidP="004C02B2">
            <w:pPr>
              <w:jc w:val="both"/>
              <w:rPr>
                <w:rStyle w:val="normaltextrun"/>
                <w:rFonts w:ascii="Times New Roman" w:eastAsia="Times New Roman" w:hAnsi="Times New Roman" w:cs="Times New Roman"/>
              </w:rPr>
            </w:pPr>
            <w:r w:rsidRPr="2BA34306">
              <w:rPr>
                <w:rStyle w:val="normaltextrun"/>
                <w:rFonts w:ascii="Times New Roman" w:hAnsi="Times New Roman" w:cs="Times New Roman"/>
              </w:rPr>
              <w:t>3</w:t>
            </w:r>
            <w:r w:rsidR="004C02B2" w:rsidRPr="2BA34306">
              <w:rPr>
                <w:rStyle w:val="normaltextrun"/>
                <w:rFonts w:ascii="Times New Roman" w:hAnsi="Times New Roman" w:cs="Times New Roman"/>
              </w:rPr>
              <w:t>.</w:t>
            </w:r>
            <w:r w:rsidR="004C02B2" w:rsidRPr="2BA34306">
              <w:rPr>
                <w:rStyle w:val="normaltextrun"/>
              </w:rPr>
              <w:t xml:space="preserve"> </w:t>
            </w:r>
            <w:r w:rsidR="004C02B2" w:rsidRPr="2BA34306">
              <w:rPr>
                <w:rStyle w:val="normaltextrun"/>
                <w:rFonts w:ascii="Times New Roman" w:eastAsia="Times New Roman" w:hAnsi="Times New Roman" w:cs="Times New Roman"/>
              </w:rPr>
              <w:t>2013 m. rugpjūčio 2 d. Komisijos reglamentas (ES) Nr. 813/2013, kuriuo įgyvendinant Europos Parlamento ir Tarybos direktyvą 2009/125/EB nustatomi patalpų šildytuvų ir kombinuotųjų šildytuvų ekologinio projektavimo reikalavimai;</w:t>
            </w:r>
          </w:p>
          <w:p w14:paraId="40144713" w14:textId="2F1290FB" w:rsidR="004C02B2" w:rsidRPr="004C02B2" w:rsidRDefault="25FC3796" w:rsidP="004C02B2">
            <w:pPr>
              <w:jc w:val="both"/>
              <w:rPr>
                <w:rFonts w:ascii="Times New Roman" w:eastAsia="Times New Roman" w:hAnsi="Times New Roman" w:cs="Times New Roman"/>
              </w:rPr>
            </w:pPr>
            <w:r w:rsidRPr="2BA34306">
              <w:rPr>
                <w:rFonts w:ascii="Times New Roman" w:eastAsia="Times New Roman" w:hAnsi="Times New Roman" w:cs="Times New Roman"/>
              </w:rPr>
              <w:t>4</w:t>
            </w:r>
            <w:r w:rsidR="004C02B2" w:rsidRPr="2BA34306">
              <w:rPr>
                <w:rFonts w:ascii="Times New Roman" w:eastAsia="Times New Roman" w:hAnsi="Times New Roman" w:cs="Times New Roman"/>
              </w:rPr>
              <w:t xml:space="preserve">. 2012 m. kovo 6 d. Komisijos reglamentas (ES) Nr. 206/2012, kuriuo įgyvendinant Europos Parlamento ir Tarybos direktyvą 2009/125/EB nustatomi oro kondicionierių ir patogumo ventiliatorių ekologinio projektavimo reikalavimai; </w:t>
            </w:r>
          </w:p>
          <w:p w14:paraId="02F67259" w14:textId="169FD187" w:rsidR="004C02B2" w:rsidRPr="004C02B2" w:rsidRDefault="403B8524" w:rsidP="004C02B2">
            <w:pPr>
              <w:jc w:val="both"/>
              <w:rPr>
                <w:rStyle w:val="normaltextrun"/>
                <w:rFonts w:ascii="Times New Roman" w:eastAsia="Times New Roman" w:hAnsi="Times New Roman" w:cs="Times New Roman"/>
              </w:rPr>
            </w:pPr>
            <w:r w:rsidRPr="2BA34306">
              <w:rPr>
                <w:rStyle w:val="normaltextrun"/>
                <w:rFonts w:ascii="Times New Roman" w:hAnsi="Times New Roman" w:cs="Times New Roman"/>
              </w:rPr>
              <w:lastRenderedPageBreak/>
              <w:t>5</w:t>
            </w:r>
            <w:r w:rsidR="004C02B2" w:rsidRPr="2BA34306">
              <w:rPr>
                <w:rStyle w:val="normaltextrun"/>
                <w:rFonts w:ascii="Times New Roman" w:hAnsi="Times New Roman" w:cs="Times New Roman"/>
              </w:rPr>
              <w:t>.</w:t>
            </w:r>
            <w:r w:rsidR="004C02B2" w:rsidRPr="2BA34306">
              <w:rPr>
                <w:rStyle w:val="normaltextrun"/>
              </w:rPr>
              <w:t xml:space="preserve"> </w:t>
            </w:r>
            <w:r w:rsidR="004C02B2" w:rsidRPr="2BA34306">
              <w:rPr>
                <w:rStyle w:val="normaltextrun"/>
                <w:rFonts w:ascii="Times New Roman" w:eastAsia="Times New Roman" w:hAnsi="Times New Roman" w:cs="Times New Roman"/>
              </w:rPr>
              <w:t xml:space="preserve">2013 m. vasario 18 d. Komisijos deleguotasis reglamentas (ES) Nr. 811/2013, kuriuo papildomos Europos Parlamento ir Tarybos direktyvos 2010/30/ES nuostatos dėl patalpų šildytuvų, kombinuotųjų šildytuvų, patalpų šildytuvo, temperatūros reguliatoriaus ir saulės energijos įrenginio komplektų, taip pat kombinuotojo šildytuvo, temperatūros reguliatoriaus ir saulės energijos įrenginio komplektų energijos vartojimo efektyvumo ženklinimo; </w:t>
            </w:r>
          </w:p>
          <w:p w14:paraId="438D84F7" w14:textId="0B0EFA92" w:rsidR="004C02B2" w:rsidRPr="004C02B2" w:rsidRDefault="5018FDBE" w:rsidP="004C02B2">
            <w:pPr>
              <w:jc w:val="both"/>
              <w:rPr>
                <w:rStyle w:val="normaltextrun"/>
                <w:rFonts w:ascii="Times New Roman" w:eastAsia="Times New Roman" w:hAnsi="Times New Roman" w:cs="Times New Roman"/>
              </w:rPr>
            </w:pPr>
            <w:r w:rsidRPr="2BA34306">
              <w:rPr>
                <w:rStyle w:val="normaltextrun"/>
                <w:rFonts w:ascii="Times New Roman" w:eastAsia="Times New Roman" w:hAnsi="Times New Roman" w:cs="Times New Roman"/>
              </w:rPr>
              <w:t>6</w:t>
            </w:r>
            <w:r w:rsidR="0081769D" w:rsidRPr="2BA34306">
              <w:rPr>
                <w:rStyle w:val="normaltextrun"/>
                <w:rFonts w:ascii="Times New Roman" w:eastAsia="Times New Roman" w:hAnsi="Times New Roman" w:cs="Times New Roman"/>
              </w:rPr>
              <w:t xml:space="preserve">. </w:t>
            </w:r>
            <w:r w:rsidR="004C02B2" w:rsidRPr="2BA34306">
              <w:rPr>
                <w:rStyle w:val="normaltextrun"/>
                <w:rFonts w:ascii="Times New Roman" w:eastAsia="Times New Roman" w:hAnsi="Times New Roman" w:cs="Times New Roman"/>
              </w:rPr>
              <w:t>2015 m. balandžio 28 d. Komisijos reglamentas (ES) 2015/1189, kuriuo įgyvendinant Europos            Parlamento ir Tarybos direktyvą 2009/125/EB nustatomi kieto kuro katilų ekologinio projektavimo reikalavimai;</w:t>
            </w:r>
          </w:p>
          <w:p w14:paraId="70E862C2" w14:textId="42DFA223" w:rsidR="00871FA6" w:rsidRPr="004C02B2" w:rsidRDefault="5E98FEE5" w:rsidP="2BA34306">
            <w:pPr>
              <w:jc w:val="both"/>
              <w:rPr>
                <w:rFonts w:ascii="Times New Roman" w:eastAsia="Times New Roman" w:hAnsi="Times New Roman" w:cs="Times New Roman"/>
              </w:rPr>
            </w:pPr>
            <w:r w:rsidRPr="2BA34306">
              <w:rPr>
                <w:rStyle w:val="normaltextrun"/>
                <w:rFonts w:ascii="Times New Roman" w:eastAsia="Times New Roman" w:hAnsi="Times New Roman" w:cs="Times New Roman"/>
              </w:rPr>
              <w:t>7</w:t>
            </w:r>
            <w:r w:rsidR="0081769D" w:rsidRPr="2BA34306">
              <w:rPr>
                <w:rStyle w:val="normaltextrun"/>
                <w:rFonts w:ascii="Times New Roman" w:eastAsia="Times New Roman" w:hAnsi="Times New Roman" w:cs="Times New Roman"/>
              </w:rPr>
              <w:t xml:space="preserve">. </w:t>
            </w:r>
            <w:r w:rsidR="004C02B2" w:rsidRPr="2BA34306">
              <w:rPr>
                <w:rStyle w:val="normaltextrun"/>
                <w:rFonts w:ascii="Times New Roman" w:eastAsia="Times New Roman" w:hAnsi="Times New Roman" w:cs="Times New Roman"/>
              </w:rPr>
              <w:t>2013 m. kovo 1 d. Komisijos sprendimas Nr. 2013/114/ES kuriuo nustatomos gairės, kaip valstybėms narėms pagal Europos Parlamento ir Tarybos direktyvos 2009/28/EB 5 straipsnį apskaičiuoti skirtingų technologijų šilumos siurbliais išgaunamos atsinaujinančių išteklių energijos dalį.</w:t>
            </w:r>
          </w:p>
        </w:tc>
      </w:tr>
    </w:tbl>
    <w:p w14:paraId="11F4586D" w14:textId="77777777" w:rsidR="002B02F4" w:rsidRPr="00E66517" w:rsidRDefault="002B02F4" w:rsidP="00E66517">
      <w:pPr>
        <w:pStyle w:val="ListParagraph"/>
        <w:ind w:left="1080"/>
        <w:jc w:val="both"/>
        <w:rPr>
          <w:rFonts w:ascii="Times New Roman" w:hAnsi="Times New Roman" w:cs="Times New Roman"/>
        </w:rPr>
      </w:pPr>
    </w:p>
    <w:p w14:paraId="2A70A03D" w14:textId="0987A055" w:rsidR="00112E9C" w:rsidRPr="00E66517" w:rsidRDefault="00112E9C" w:rsidP="00E66517">
      <w:pPr>
        <w:pStyle w:val="ListParagraph"/>
        <w:ind w:left="1080"/>
        <w:jc w:val="both"/>
        <w:rPr>
          <w:rFonts w:ascii="Times New Roman" w:hAnsi="Times New Roman" w:cs="Times New Roman"/>
        </w:rPr>
      </w:pPr>
      <w:r w:rsidRPr="00765A77">
        <w:rPr>
          <w:rFonts w:ascii="Times New Roman" w:hAnsi="Times New Roman" w:cs="Times New Roman"/>
          <w:b/>
          <w:bCs/>
        </w:rPr>
        <w:t>PROJEKTŲ ATRANKOS KRITERIJAI</w:t>
      </w:r>
    </w:p>
    <w:p w14:paraId="6D739F10" w14:textId="3DA7E918" w:rsidR="001354BF" w:rsidRPr="00765A77" w:rsidRDefault="001354BF" w:rsidP="00E66517">
      <w:pPr>
        <w:ind w:left="360"/>
        <w:jc w:val="both"/>
        <w:rPr>
          <w:rFonts w:ascii="Times New Roman" w:hAnsi="Times New Roman" w:cs="Times New Roman"/>
          <w:b/>
          <w:bCs/>
        </w:rPr>
      </w:pPr>
      <w:r w:rsidRPr="00E66517">
        <w:rPr>
          <w:rFonts w:ascii="Times New Roman" w:hAnsi="Times New Roman" w:cs="Times New Roman"/>
          <w:b/>
          <w:bCs/>
        </w:rPr>
        <w:t>JP projektų atrankos kriterijai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8413"/>
      </w:tblGrid>
      <w:tr w:rsidR="00112E9C" w:rsidRPr="00765A77" w14:paraId="1E61A21A" w14:textId="77777777" w:rsidTr="00971184">
        <w:trPr>
          <w:trHeight w:val="300"/>
        </w:trPr>
        <w:tc>
          <w:tcPr>
            <w:tcW w:w="1415" w:type="dxa"/>
            <w:shd w:val="clear" w:color="auto" w:fill="DEEAF6" w:themeFill="accent1" w:themeFillTint="33"/>
          </w:tcPr>
          <w:p w14:paraId="184F1B1D" w14:textId="77777777" w:rsidR="00112E9C" w:rsidRPr="00765A77" w:rsidRDefault="00112E9C"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2DCFF7C9" w14:textId="77777777" w:rsidR="00112E9C" w:rsidRPr="00765A77" w:rsidRDefault="00112E9C" w:rsidP="00267668">
            <w:pPr>
              <w:rPr>
                <w:rFonts w:ascii="Times New Roman" w:hAnsi="Times New Roman" w:cs="Times New Roman"/>
              </w:rPr>
            </w:pPr>
            <w:r w:rsidRPr="00765A77">
              <w:rPr>
                <w:rFonts w:ascii="Times New Roman" w:hAnsi="Times New Roman" w:cs="Times New Roman"/>
              </w:rPr>
              <w:t>Lauko aprašymas</w:t>
            </w:r>
          </w:p>
        </w:tc>
      </w:tr>
      <w:tr w:rsidR="00112E9C" w:rsidRPr="00765A77" w14:paraId="43475ED7" w14:textId="77777777" w:rsidTr="00971184">
        <w:trPr>
          <w:trHeight w:val="300"/>
        </w:trPr>
        <w:tc>
          <w:tcPr>
            <w:tcW w:w="1415" w:type="dxa"/>
          </w:tcPr>
          <w:p w14:paraId="22948F3F" w14:textId="00FF36DF" w:rsidR="00112E9C" w:rsidRPr="00765A77" w:rsidRDefault="00A460DB" w:rsidP="00267668">
            <w:pPr>
              <w:rPr>
                <w:rFonts w:ascii="Times New Roman" w:hAnsi="Times New Roman" w:cs="Times New Roman"/>
              </w:rPr>
            </w:pPr>
            <w:r w:rsidRPr="00765A77">
              <w:rPr>
                <w:rFonts w:ascii="Times New Roman" w:hAnsi="Times New Roman" w:cs="Times New Roman"/>
              </w:rPr>
              <w:t>Bendrieji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rPr>
              <w:t>*</w:t>
            </w:r>
          </w:p>
        </w:tc>
        <w:tc>
          <w:tcPr>
            <w:tcW w:w="8413" w:type="dxa"/>
          </w:tcPr>
          <w:p w14:paraId="38482886" w14:textId="783625A8" w:rsidR="00112E9C" w:rsidRPr="0081769D" w:rsidRDefault="0081769D" w:rsidP="00514D00">
            <w:pPr>
              <w:rPr>
                <w:rFonts w:ascii="Times New Roman" w:hAnsi="Times New Roman" w:cs="Times New Roman"/>
              </w:rPr>
            </w:pPr>
            <w:r w:rsidRPr="2BA34306">
              <w:rPr>
                <w:rFonts w:ascii="Times New Roman" w:hAnsi="Times New Roman" w:cs="Times New Roman"/>
              </w:rPr>
              <w:t xml:space="preserve">JP projektas turi atitikti PAFT 2 priede nustatytus bendruosius projektų atrankos kriterijus (įskaitant šiame kvietime teikti paraiškas </w:t>
            </w:r>
            <w:r w:rsidR="30ABF0BC" w:rsidRPr="2BA34306">
              <w:rPr>
                <w:rFonts w:ascii="Times New Roman" w:hAnsi="Times New Roman" w:cs="Times New Roman"/>
              </w:rPr>
              <w:t xml:space="preserve">finansuoti jungtinio projekto projektus (toliau – kvietimas) </w:t>
            </w:r>
            <w:r w:rsidRPr="2BA34306">
              <w:rPr>
                <w:rFonts w:ascii="Times New Roman" w:hAnsi="Times New Roman" w:cs="Times New Roman"/>
              </w:rPr>
              <w:t>nurodytus reikalavimus).</w:t>
            </w:r>
          </w:p>
        </w:tc>
      </w:tr>
      <w:tr w:rsidR="00112E9C" w:rsidRPr="00765A77" w14:paraId="492F2912" w14:textId="77777777" w:rsidTr="00971184">
        <w:trPr>
          <w:trHeight w:val="300"/>
        </w:trPr>
        <w:tc>
          <w:tcPr>
            <w:tcW w:w="1415" w:type="dxa"/>
          </w:tcPr>
          <w:p w14:paraId="4EF42852" w14:textId="2B808A1A" w:rsidR="00112E9C" w:rsidRPr="00765A77" w:rsidRDefault="00A460DB" w:rsidP="00267668">
            <w:pPr>
              <w:rPr>
                <w:rFonts w:ascii="Times New Roman" w:hAnsi="Times New Roman" w:cs="Times New Roman"/>
              </w:rPr>
            </w:pPr>
            <w:r w:rsidRPr="00765A77">
              <w:rPr>
                <w:rFonts w:ascii="Times New Roman" w:hAnsi="Times New Roman" w:cs="Times New Roman"/>
              </w:rPr>
              <w:t>Specialieji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rPr>
              <w:t>*</w:t>
            </w:r>
          </w:p>
        </w:tc>
        <w:tc>
          <w:tcPr>
            <w:tcW w:w="8413" w:type="dxa"/>
          </w:tcPr>
          <w:p w14:paraId="07BBC2DC" w14:textId="1C69B5B2" w:rsidR="00112E9C" w:rsidRPr="0081769D" w:rsidRDefault="2235CB3B" w:rsidP="00DB34B3">
            <w:r w:rsidRPr="0FF090AD">
              <w:rPr>
                <w:rFonts w:ascii="Times New Roman" w:hAnsi="Times New Roman" w:cs="Times New Roman"/>
              </w:rPr>
              <w:t>Netaikoma</w:t>
            </w:r>
          </w:p>
        </w:tc>
      </w:tr>
      <w:tr w:rsidR="00112E9C" w:rsidRPr="00765A77" w14:paraId="744B090E" w14:textId="77777777" w:rsidTr="00971184">
        <w:trPr>
          <w:trHeight w:val="300"/>
        </w:trPr>
        <w:tc>
          <w:tcPr>
            <w:tcW w:w="1415" w:type="dxa"/>
          </w:tcPr>
          <w:p w14:paraId="1D5DCDAC" w14:textId="390BE2B8" w:rsidR="00112E9C" w:rsidRPr="00765A77" w:rsidRDefault="002C21A4" w:rsidP="00267668">
            <w:pPr>
              <w:rPr>
                <w:rFonts w:ascii="Times New Roman" w:hAnsi="Times New Roman" w:cs="Times New Roman"/>
              </w:rPr>
            </w:pPr>
            <w:r w:rsidRPr="00765A77">
              <w:rPr>
                <w:rFonts w:ascii="Times New Roman" w:hAnsi="Times New Roman" w:cs="Times New Roman"/>
              </w:rPr>
              <w:t>Prioritetiniai JP projektų atrankos kriterijai</w:t>
            </w:r>
            <w:r w:rsidR="00A92BC1">
              <w:rPr>
                <w:rFonts w:ascii="Times New Roman" w:hAnsi="Times New Roman" w:cs="Times New Roman"/>
              </w:rPr>
              <w:t xml:space="preserve"> </w:t>
            </w:r>
            <w:r w:rsidR="00A92BC1" w:rsidRPr="00C52E03">
              <w:rPr>
                <w:rFonts w:ascii="Times New Roman" w:hAnsi="Times New Roman" w:cs="Times New Roman"/>
                <w:bCs/>
              </w:rPr>
              <w:t>*</w:t>
            </w:r>
          </w:p>
        </w:tc>
        <w:tc>
          <w:tcPr>
            <w:tcW w:w="8413" w:type="dxa"/>
          </w:tcPr>
          <w:p w14:paraId="32A80EC2" w14:textId="10974738" w:rsidR="00112E9C" w:rsidRPr="0081769D" w:rsidRDefault="0081769D" w:rsidP="00422444">
            <w:pPr>
              <w:rPr>
                <w:rFonts w:ascii="Times New Roman" w:hAnsi="Times New Roman" w:cs="Times New Roman"/>
                <w:iCs/>
              </w:rPr>
            </w:pPr>
            <w:r w:rsidRPr="0081769D">
              <w:rPr>
                <w:rFonts w:ascii="Times New Roman" w:hAnsi="Times New Roman" w:cs="Times New Roman"/>
                <w:iCs/>
              </w:rPr>
              <w:t>Netaikoma</w:t>
            </w:r>
          </w:p>
        </w:tc>
      </w:tr>
    </w:tbl>
    <w:p w14:paraId="6E01F727" w14:textId="77777777" w:rsidR="00112E9C" w:rsidRPr="00E66517" w:rsidRDefault="00112E9C" w:rsidP="00E66517">
      <w:pPr>
        <w:jc w:val="both"/>
        <w:rPr>
          <w:rFonts w:ascii="Times New Roman" w:hAnsi="Times New Roman" w:cs="Times New Roman"/>
        </w:rPr>
      </w:pPr>
    </w:p>
    <w:p w14:paraId="6ED23F95" w14:textId="77777777" w:rsidR="00A45EA2" w:rsidRPr="00E66517" w:rsidRDefault="00A45EA2" w:rsidP="00E66517">
      <w:pPr>
        <w:pStyle w:val="ListParagraph"/>
        <w:ind w:left="1080"/>
        <w:jc w:val="both"/>
        <w:rPr>
          <w:rFonts w:ascii="Times New Roman" w:hAnsi="Times New Roman" w:cs="Times New Roman"/>
          <w:b/>
          <w:bCs/>
        </w:rPr>
      </w:pPr>
      <w:r w:rsidRPr="00765A77">
        <w:rPr>
          <w:rFonts w:ascii="Times New Roman" w:hAnsi="Times New Roman" w:cs="Times New Roman"/>
          <w:b/>
          <w:bCs/>
        </w:rPr>
        <w:t>PARAIŠKOS TEIKIMO TVARKA IR PRIEDAI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8413"/>
      </w:tblGrid>
      <w:tr w:rsidR="00A45EA2" w:rsidRPr="00765A77" w14:paraId="22899D25" w14:textId="77777777" w:rsidTr="00971184">
        <w:trPr>
          <w:trHeight w:val="300"/>
        </w:trPr>
        <w:tc>
          <w:tcPr>
            <w:tcW w:w="1415" w:type="dxa"/>
            <w:shd w:val="clear" w:color="auto" w:fill="DEEAF6" w:themeFill="accent1" w:themeFillTint="33"/>
          </w:tcPr>
          <w:p w14:paraId="12DE3BAE" w14:textId="77777777" w:rsidR="00A45EA2" w:rsidRPr="00765A77" w:rsidRDefault="00A45EA2"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72A4421F" w14:textId="77777777" w:rsidR="00A45EA2" w:rsidRPr="00765A77" w:rsidRDefault="00A45EA2" w:rsidP="00267668">
            <w:pPr>
              <w:rPr>
                <w:rFonts w:ascii="Times New Roman" w:hAnsi="Times New Roman" w:cs="Times New Roman"/>
              </w:rPr>
            </w:pPr>
            <w:r w:rsidRPr="00765A77">
              <w:rPr>
                <w:rFonts w:ascii="Times New Roman" w:hAnsi="Times New Roman" w:cs="Times New Roman"/>
              </w:rPr>
              <w:t>Lauko aprašymas</w:t>
            </w:r>
          </w:p>
        </w:tc>
      </w:tr>
      <w:tr w:rsidR="003A0B6C" w:rsidRPr="00765A77" w14:paraId="36BE4B6A" w14:textId="77777777" w:rsidTr="00971184">
        <w:trPr>
          <w:trHeight w:val="300"/>
        </w:trPr>
        <w:tc>
          <w:tcPr>
            <w:tcW w:w="1415" w:type="dxa"/>
          </w:tcPr>
          <w:p w14:paraId="145E4DEA" w14:textId="2DD06C1A" w:rsidR="003A0B6C" w:rsidRPr="00765A77" w:rsidRDefault="003A0B6C" w:rsidP="003A0B6C">
            <w:pPr>
              <w:rPr>
                <w:rFonts w:ascii="Times New Roman" w:hAnsi="Times New Roman" w:cs="Times New Roman"/>
              </w:rPr>
            </w:pPr>
            <w:r w:rsidRPr="00765A77">
              <w:rPr>
                <w:rFonts w:ascii="Times New Roman" w:hAnsi="Times New Roman" w:cs="Times New Roman"/>
              </w:rPr>
              <w:t>Paraiškos teikimo tvarka</w:t>
            </w:r>
            <w:r>
              <w:rPr>
                <w:rFonts w:ascii="Times New Roman" w:hAnsi="Times New Roman" w:cs="Times New Roman"/>
              </w:rPr>
              <w:t xml:space="preserve"> </w:t>
            </w:r>
            <w:r w:rsidRPr="00C52E03">
              <w:rPr>
                <w:rFonts w:ascii="Times New Roman" w:hAnsi="Times New Roman" w:cs="Times New Roman"/>
                <w:bCs/>
              </w:rPr>
              <w:t>*</w:t>
            </w:r>
          </w:p>
        </w:tc>
        <w:tc>
          <w:tcPr>
            <w:tcW w:w="8413" w:type="dxa"/>
          </w:tcPr>
          <w:p w14:paraId="2178E43E" w14:textId="2C183970" w:rsidR="003A0B6C" w:rsidRDefault="26DB5778" w:rsidP="440826A3">
            <w:pPr>
              <w:jc w:val="both"/>
              <w:rPr>
                <w:rFonts w:ascii="Times New Roman" w:hAnsi="Times New Roman" w:cs="Times New Roman"/>
              </w:rPr>
            </w:pPr>
            <w:r w:rsidRPr="4CF5DDCF">
              <w:rPr>
                <w:rFonts w:ascii="Times New Roman" w:hAnsi="Times New Roman" w:cs="Times New Roman"/>
              </w:rPr>
              <w:t xml:space="preserve">1. Paraiškos kartu su mokėjimo prašymais teikiamos internetu: </w:t>
            </w:r>
            <w:hyperlink r:id="rId13">
              <w:r w:rsidR="00E67DAC" w:rsidRPr="4CF5DDCF">
                <w:rPr>
                  <w:rStyle w:val="Hyperlink"/>
                  <w:rFonts w:ascii="Times New Roman" w:hAnsi="Times New Roman" w:cs="Times New Roman"/>
                </w:rPr>
                <w:t>https://lea.submittable.com/submit</w:t>
              </w:r>
            </w:hyperlink>
            <w:r w:rsidR="003B5648">
              <w:t xml:space="preserve"> (</w:t>
            </w:r>
            <w:r w:rsidR="003B5648" w:rsidRPr="11436AA6">
              <w:rPr>
                <w:rStyle w:val="normaltextrun"/>
                <w:rFonts w:ascii="Times New Roman" w:eastAsia="Times New Roman" w:hAnsi="Times New Roman" w:cs="Times New Roman"/>
              </w:rPr>
              <w:t xml:space="preserve">per elektroninį paraiškų ir mokėjimo prašymų surinkimo įrankį </w:t>
            </w:r>
            <w:hyperlink r:id="rId14" w:history="1">
              <w:r w:rsidR="003B5648" w:rsidRPr="00D70A9A">
                <w:rPr>
                  <w:rStyle w:val="Hyperlink"/>
                  <w:rFonts w:ascii="Times New Roman" w:eastAsia="Times New Roman" w:hAnsi="Times New Roman" w:cs="Times New Roman"/>
                </w:rPr>
                <w:t>“</w:t>
              </w:r>
              <w:proofErr w:type="spellStart"/>
              <w:r w:rsidR="003B5648" w:rsidRPr="00D70A9A">
                <w:rPr>
                  <w:rStyle w:val="Hyperlink"/>
                  <w:rFonts w:ascii="Times New Roman" w:eastAsia="Times New Roman" w:hAnsi="Times New Roman" w:cs="Times New Roman"/>
                  <w:i/>
                  <w:iCs/>
                </w:rPr>
                <w:t>Submittable</w:t>
              </w:r>
              <w:proofErr w:type="spellEnd"/>
              <w:r w:rsidR="003B5648" w:rsidRPr="00D70A9A">
                <w:rPr>
                  <w:rStyle w:val="Hyperlink"/>
                  <w:rFonts w:ascii="Times New Roman" w:eastAsia="Times New Roman" w:hAnsi="Times New Roman" w:cs="Times New Roman"/>
                  <w:i/>
                  <w:iCs/>
                </w:rPr>
                <w:t>”</w:t>
              </w:r>
            </w:hyperlink>
            <w:r w:rsidR="003B5648">
              <w:rPr>
                <w:rStyle w:val="normaltextrun"/>
                <w:rFonts w:ascii="Times New Roman" w:eastAsia="Times New Roman" w:hAnsi="Times New Roman" w:cs="Times New Roman"/>
              </w:rPr>
              <w:t>)</w:t>
            </w:r>
            <w:r w:rsidRPr="4CF5DDCF">
              <w:rPr>
                <w:rFonts w:ascii="Times New Roman" w:hAnsi="Times New Roman" w:cs="Times New Roman"/>
              </w:rPr>
              <w:t xml:space="preserve">, užpildant PAFT 6 priede nustatytą paraiškos formą ir PAFT nustatyta tvarka patvirtintą mokėjimo prašymo formą, tik jau įsirengus naują šilumos gamybos įrenginį ir kartu pateikiant </w:t>
            </w:r>
            <w:r w:rsidR="280693BE" w:rsidRPr="4CF5DDCF">
              <w:rPr>
                <w:rFonts w:ascii="Times New Roman" w:eastAsia="Times New Roman" w:hAnsi="Times New Roman" w:cs="Times New Roman"/>
                <w:color w:val="000000" w:themeColor="text1"/>
              </w:rPr>
              <w:t xml:space="preserve">kvietimo </w:t>
            </w:r>
            <w:r w:rsidR="17CDEA00" w:rsidRPr="4CF5DDCF">
              <w:rPr>
                <w:rFonts w:ascii="Times New Roman" w:eastAsia="Times New Roman" w:hAnsi="Times New Roman" w:cs="Times New Roman"/>
                <w:color w:val="000000" w:themeColor="text1"/>
              </w:rPr>
              <w:t>lauke</w:t>
            </w:r>
            <w:r w:rsidR="280693BE" w:rsidRPr="4CF5DDCF">
              <w:rPr>
                <w:rFonts w:ascii="Times New Roman" w:eastAsia="Times New Roman" w:hAnsi="Times New Roman" w:cs="Times New Roman"/>
                <w:color w:val="000000" w:themeColor="text1"/>
              </w:rPr>
              <w:t xml:space="preserve"> „Projekto veiklų įgyvendinimui taikomi supaprastintai apmokamų išlaidų dydžiai”</w:t>
            </w:r>
            <w:r w:rsidRPr="4CF5DDCF">
              <w:rPr>
                <w:rFonts w:ascii="Times New Roman" w:hAnsi="Times New Roman" w:cs="Times New Roman"/>
              </w:rPr>
              <w:t xml:space="preserve"> nurodytus privalomus pateikti dokumentus; </w:t>
            </w:r>
          </w:p>
          <w:p w14:paraId="35D8DB97" w14:textId="77777777" w:rsidR="003A0B6C" w:rsidRDefault="003A0B6C" w:rsidP="003A0B6C">
            <w:pPr>
              <w:jc w:val="both"/>
              <w:rPr>
                <w:rFonts w:ascii="Times New Roman" w:hAnsi="Times New Roman" w:cs="Times New Roman"/>
                <w:iCs/>
              </w:rPr>
            </w:pPr>
            <w:r w:rsidRPr="0081769D">
              <w:rPr>
                <w:rFonts w:ascii="Times New Roman" w:hAnsi="Times New Roman" w:cs="Times New Roman"/>
                <w:iCs/>
              </w:rPr>
              <w:t xml:space="preserve">2. Nėra ribojamas vieno kvietimo metu, vieno JP projekto pareiškėjo teikiamų paraiškų kartu su mokėjimo prašymais skaičius; </w:t>
            </w:r>
          </w:p>
          <w:p w14:paraId="5B6D0B1E" w14:textId="77777777" w:rsidR="003A0B6C" w:rsidRDefault="003A0B6C" w:rsidP="003A0B6C">
            <w:pPr>
              <w:jc w:val="both"/>
              <w:rPr>
                <w:rFonts w:ascii="Times New Roman" w:hAnsi="Times New Roman" w:cs="Times New Roman"/>
                <w:iCs/>
              </w:rPr>
            </w:pPr>
            <w:r w:rsidRPr="0081769D">
              <w:rPr>
                <w:rFonts w:ascii="Times New Roman" w:hAnsi="Times New Roman" w:cs="Times New Roman"/>
                <w:iCs/>
              </w:rPr>
              <w:t xml:space="preserve">3. Vienoje paraiškoje, teikiamoje kartu su mokėjimo prašymu, gali būti nurodytas tik vienas nekilnojamojo turto objektas, kuriame pakeistas tik vienas šilumos gamybos įrenginys iki pažangos priemonės įgyvendinimo pabaigos (2029 m. birželio 30 d.); </w:t>
            </w:r>
          </w:p>
          <w:p w14:paraId="015060E2" w14:textId="77777777" w:rsidR="003A0B6C" w:rsidRDefault="003A0B6C" w:rsidP="003A0B6C">
            <w:pPr>
              <w:jc w:val="both"/>
              <w:rPr>
                <w:rFonts w:ascii="Times New Roman" w:hAnsi="Times New Roman" w:cs="Times New Roman"/>
                <w:iCs/>
              </w:rPr>
            </w:pPr>
            <w:r w:rsidRPr="0081769D">
              <w:rPr>
                <w:rFonts w:ascii="Times New Roman" w:hAnsi="Times New Roman" w:cs="Times New Roman"/>
                <w:iCs/>
              </w:rPr>
              <w:lastRenderedPageBreak/>
              <w:t xml:space="preserve">4. Internetu pildomos paraiškos ir mokėjimo prašymo formos laukų išdėstymo tvarka gali skirtis nuo PAFT 6 priede pateiktoje formoje ir PAFT nustatyta tvarka patvirtintoje mokėjimo prašymo formoje nurodytos laukų išdėstymo tvarkos, dalis laukų iš anksto užpildyta informacija pagal šio kvietimo sąlygas; </w:t>
            </w:r>
          </w:p>
          <w:p w14:paraId="03A16F8F" w14:textId="77777777" w:rsidR="003A0B6C" w:rsidRDefault="68909F6D" w:rsidP="003A0B6C">
            <w:pPr>
              <w:jc w:val="both"/>
              <w:rPr>
                <w:rFonts w:ascii="Times New Roman" w:hAnsi="Times New Roman" w:cs="Times New Roman"/>
                <w:iCs/>
              </w:rPr>
            </w:pPr>
            <w:r w:rsidRPr="2BA34306">
              <w:rPr>
                <w:rFonts w:ascii="Times New Roman" w:hAnsi="Times New Roman" w:cs="Times New Roman"/>
              </w:rPr>
              <w:t xml:space="preserve">5. Informaciją apie kvietimą galima rasti www.ena.lt, </w:t>
            </w:r>
            <w:hyperlink r:id="rId15">
              <w:r w:rsidRPr="2BA34306">
                <w:rPr>
                  <w:rStyle w:val="Hyperlink"/>
                  <w:rFonts w:ascii="Times New Roman" w:hAnsi="Times New Roman" w:cs="Times New Roman"/>
                </w:rPr>
                <w:t>www.esinvesticijos.lt</w:t>
              </w:r>
            </w:hyperlink>
            <w:r w:rsidRPr="2BA34306">
              <w:rPr>
                <w:rFonts w:ascii="Times New Roman" w:hAnsi="Times New Roman" w:cs="Times New Roman"/>
              </w:rPr>
              <w:t>.</w:t>
            </w:r>
          </w:p>
          <w:p w14:paraId="606FDE86" w14:textId="77777777" w:rsidR="003A0B6C" w:rsidRPr="000C28C9" w:rsidRDefault="003A0B6C" w:rsidP="003A0B6C">
            <w:pPr>
              <w:jc w:val="both"/>
              <w:rPr>
                <w:rFonts w:ascii="Times New Roman" w:eastAsia="Times New Roman" w:hAnsi="Times New Roman" w:cs="Times New Roman"/>
              </w:rPr>
            </w:pPr>
            <w:r>
              <w:rPr>
                <w:rStyle w:val="normaltextrun"/>
                <w:rFonts w:ascii="Times New Roman" w:eastAsia="Times New Roman" w:hAnsi="Times New Roman" w:cs="Times New Roman"/>
              </w:rPr>
              <w:t>6.</w:t>
            </w:r>
            <w:r w:rsidRPr="000C28C9">
              <w:rPr>
                <w:rStyle w:val="normaltextrun"/>
                <w:rFonts w:ascii="Times New Roman" w:eastAsia="Times New Roman" w:hAnsi="Times New Roman" w:cs="Times New Roman"/>
              </w:rPr>
              <w:t>Gautas paraiškas su mokėjimo prašymais LEA vertina ir atrenka eilės tvarka, pagal jų pateikimo eilę. S</w:t>
            </w:r>
            <w:r w:rsidRPr="000C28C9">
              <w:rPr>
                <w:rStyle w:val="normaltextrun"/>
                <w:rFonts w:ascii="Times New Roman" w:eastAsia="Times New Roman" w:hAnsi="Times New Roman" w:cs="Times New Roman"/>
                <w:color w:val="000000" w:themeColor="text1"/>
              </w:rPr>
              <w:t>prendimai dėl paraiškos su mokėjimo prašymu atmetimo gali būti priimami ne pagal jų pateikimo eilę. Paraiškos su mokėjimo prašymais gali būti vertinamos ir sprendimai dėl finansavimo priimami ne pagal pateikimo eilę, užtikrinant, kad tai neturės įtakos sprendimams dėl anksčiau pateiktų paraiškų su mokėjimo prašymais finansavimo;</w:t>
            </w:r>
            <w:r w:rsidRPr="00775CEA">
              <w:t xml:space="preserve"> </w:t>
            </w:r>
            <w:r w:rsidRPr="000C28C9">
              <w:rPr>
                <w:rStyle w:val="normaltextrun"/>
                <w:rFonts w:ascii="Times New Roman" w:eastAsia="Times New Roman" w:hAnsi="Times New Roman" w:cs="Times New Roman"/>
              </w:rPr>
              <w:t> </w:t>
            </w:r>
          </w:p>
          <w:p w14:paraId="3EB8AC32" w14:textId="77777777" w:rsidR="003A0B6C" w:rsidRPr="000C28C9" w:rsidRDefault="4187F673" w:rsidP="003A0B6C">
            <w:pPr>
              <w:jc w:val="both"/>
              <w:rPr>
                <w:b/>
                <w:bCs/>
              </w:rPr>
            </w:pPr>
            <w:r w:rsidRPr="06CF223A">
              <w:rPr>
                <w:rStyle w:val="normaltextrun"/>
                <w:rFonts w:ascii="Times New Roman" w:eastAsia="Times New Roman" w:hAnsi="Times New Roman" w:cs="Times New Roman"/>
                <w:color w:val="000000" w:themeColor="text1"/>
              </w:rPr>
              <w:t>7.Paraiškos kartu su mokėjimo prašymu vertinimo terminas yra 30 (trisdešimt)  kalendorinių dienų, nuo tinkamai užpildytų, visų privalomų paraiškos su mokėjimo prašymu dokumentų gavimo LEA dienos. Į šį terminą neįskaičiuojamas laikas, kai yra kreipiamasi papildomų duomenų/paaiškinimų iš kitų institucijų, informacinių sistemų ar registrų; </w:t>
            </w:r>
          </w:p>
          <w:p w14:paraId="4DB2DB1F" w14:textId="77777777" w:rsidR="003A0B6C" w:rsidRPr="000C28C9" w:rsidRDefault="003A0B6C" w:rsidP="003A0B6C">
            <w:pPr>
              <w:jc w:val="both"/>
              <w:rPr>
                <w:rStyle w:val="normaltextrun"/>
                <w:rFonts w:ascii="Times New Roman" w:eastAsia="Times New Roman" w:hAnsi="Times New Roman" w:cs="Times New Roman"/>
              </w:rPr>
            </w:pPr>
            <w:r>
              <w:rPr>
                <w:rStyle w:val="normaltextrun"/>
                <w:rFonts w:ascii="Times New Roman" w:eastAsia="Times New Roman" w:hAnsi="Times New Roman" w:cs="Times New Roman"/>
              </w:rPr>
              <w:t>8.</w:t>
            </w:r>
            <w:r w:rsidRPr="000C28C9">
              <w:rPr>
                <w:rStyle w:val="normaltextrun"/>
                <w:rFonts w:ascii="Times New Roman" w:eastAsia="Times New Roman" w:hAnsi="Times New Roman" w:cs="Times New Roman"/>
              </w:rPr>
              <w:t>Paraiškos kartu su mokėjimo prašymu vertinimo metu patikrinama, ar paraiška su mokėjimo prašymu užpildyta tinkamai, ar pateikti visi reikalaujami dokumentai,  ar JP projekto pareiškėjas ir prašoma finansuoti JP projekto veikla atitinka šiame kvietime  nurodytus JP projektų atrankos kriterijus (užpildant PAFT 2 priede nustatytą formą);</w:t>
            </w:r>
          </w:p>
          <w:p w14:paraId="7BA20A45" w14:textId="7D2C9786" w:rsidR="003A0B6C" w:rsidRPr="000C28C9" w:rsidRDefault="12C3A473" w:rsidP="440826A3">
            <w:pPr>
              <w:jc w:val="both"/>
              <w:rPr>
                <w:rStyle w:val="normaltextrun"/>
                <w:rFonts w:ascii="Times New Roman" w:eastAsia="Times New Roman" w:hAnsi="Times New Roman" w:cs="Times New Roman"/>
              </w:rPr>
            </w:pPr>
            <w:r w:rsidRPr="11436AA6">
              <w:rPr>
                <w:rStyle w:val="normaltextrun"/>
                <w:rFonts w:ascii="Times New Roman" w:eastAsia="Times New Roman" w:hAnsi="Times New Roman" w:cs="Times New Roman"/>
              </w:rPr>
              <w:t>9.Jeigu atliekant paraiškos su mokėjimo prašymu vertinimą nustatoma, kad paraiška ir/ar  mokėjimo prašymas yra užpildytas netinkamai arba juose yra trūkumų, JP projekto pareiškėjui siunčiamas pranešimas per nustatytą terminą, ne trumpesnį kaip 5 (penkios) darbo dienos ir ne ilgesnį kaip 15 (penkiolika) darbo dienų, pateikti trūkstamą informaciją. Jei nustatytų trūkumų pareiškėjas negali pašalinti pats ir jam būtina kreiptis į trečiąsias šalis (matininkus ir pan.), atsakymo laikas gali būti pratęstas iki 20 darbo dienų. Jeigu per nurodytą terminą paraiškos ir/ar mokėjimo prašymo trūkumai neištaisomi, o JP pareiškėjas nenurodo priežasčių arba nurodytos priežastys, dėl kurių nebuvo galima per nurodytą terminą pateikti prašomos informacijos, nepripažįstamos svarbiomis, paraiška su mokėjimo prašymu atmetama; </w:t>
            </w:r>
            <w:r w:rsidR="26DB5778" w:rsidRPr="0D78290D">
              <w:rPr>
                <w:rStyle w:val="normaltextrun"/>
                <w:rFonts w:ascii="Times New Roman" w:eastAsia="Times New Roman" w:hAnsi="Times New Roman" w:cs="Times New Roman"/>
              </w:rPr>
              <w:t>10.Paraiška su mokėjimo prašymu atmetama, jei pateikta pasibaigus kvietime nustatytam terminui arba neatitinka bent vieno PAFT 2 priede nustatyto bendrojo projektų atrankos kriterijaus (įskaitant šiame kvietime nustatytus reikalavimus), ir (arba) kai su paraiška ir mokėjimo prašymu nepateikti visi reikalaujami pateikti dokumentai - tokie dokumentai nėra pateikiami paprašius LEA, per LEA nurodytą terminą, ir (arba)</w:t>
            </w:r>
            <w:r w:rsidR="05B60B9B" w:rsidRPr="0D78290D">
              <w:rPr>
                <w:rStyle w:val="normaltextrun"/>
                <w:rFonts w:ascii="Times New Roman" w:eastAsia="Times New Roman" w:hAnsi="Times New Roman" w:cs="Times New Roman"/>
              </w:rPr>
              <w:t xml:space="preserve"> </w:t>
            </w:r>
            <w:r w:rsidR="05B60B9B" w:rsidRPr="0D78290D">
              <w:rPr>
                <w:rStyle w:val="normaltextrun"/>
                <w:rFonts w:ascii="Times New Roman" w:eastAsia="Times New Roman" w:hAnsi="Times New Roman" w:cs="Times New Roman"/>
                <w:color w:val="000000" w:themeColor="text1"/>
              </w:rPr>
              <w:t xml:space="preserve">kvietimo </w:t>
            </w:r>
            <w:r w:rsidR="012D338A" w:rsidRPr="0D78290D">
              <w:rPr>
                <w:rStyle w:val="normaltextrun"/>
                <w:rFonts w:ascii="Times New Roman" w:eastAsia="Times New Roman" w:hAnsi="Times New Roman" w:cs="Times New Roman"/>
                <w:color w:val="000000" w:themeColor="text1"/>
              </w:rPr>
              <w:t>lauke</w:t>
            </w:r>
            <w:r w:rsidR="05B60B9B" w:rsidRPr="0D78290D">
              <w:rPr>
                <w:rStyle w:val="normaltextrun"/>
                <w:rFonts w:ascii="Times New Roman" w:eastAsia="Times New Roman" w:hAnsi="Times New Roman" w:cs="Times New Roman"/>
                <w:color w:val="000000" w:themeColor="text1"/>
              </w:rPr>
              <w:t xml:space="preserve"> „Reikalavimai valstybės pagalbai” 7 p. nurodytu atveju</w:t>
            </w:r>
            <w:r w:rsidR="26DB5778" w:rsidRPr="0D78290D">
              <w:rPr>
                <w:rStyle w:val="normaltextrun"/>
                <w:rFonts w:ascii="Times New Roman" w:eastAsia="Times New Roman" w:hAnsi="Times New Roman" w:cs="Times New Roman"/>
              </w:rPr>
              <w:t>. JP projekto pareiškėjas informuojamas raštu dėl paraiškos su mokėjimo prašymu atmetimo;  </w:t>
            </w:r>
          </w:p>
          <w:p w14:paraId="58FE585D" w14:textId="2B7BFC2D" w:rsidR="003A0B6C" w:rsidRPr="000C28C9" w:rsidRDefault="12C3A473" w:rsidP="003A0B6C">
            <w:pPr>
              <w:jc w:val="both"/>
            </w:pPr>
            <w:r w:rsidRPr="11436AA6">
              <w:rPr>
                <w:rStyle w:val="normaltextrun"/>
                <w:rFonts w:ascii="Times New Roman" w:eastAsia="Times New Roman" w:hAnsi="Times New Roman" w:cs="Times New Roman"/>
              </w:rPr>
              <w:t>11.</w:t>
            </w:r>
            <w:r w:rsidR="0C84EB80" w:rsidRPr="11436AA6">
              <w:rPr>
                <w:rStyle w:val="normaltextrun"/>
                <w:rFonts w:ascii="Times New Roman" w:eastAsia="Times New Roman" w:hAnsi="Times New Roman" w:cs="Times New Roman"/>
              </w:rPr>
              <w:t xml:space="preserve"> Visa komunikacija su </w:t>
            </w:r>
            <w:r w:rsidR="005B4948">
              <w:rPr>
                <w:rStyle w:val="normaltextrun"/>
                <w:rFonts w:ascii="Times New Roman" w:eastAsia="Times New Roman" w:hAnsi="Times New Roman" w:cs="Times New Roman"/>
              </w:rPr>
              <w:t xml:space="preserve">JP projekto </w:t>
            </w:r>
            <w:r w:rsidR="0C84EB80" w:rsidRPr="11436AA6">
              <w:rPr>
                <w:rStyle w:val="normaltextrun"/>
                <w:rFonts w:ascii="Times New Roman" w:eastAsia="Times New Roman" w:hAnsi="Times New Roman" w:cs="Times New Roman"/>
              </w:rPr>
              <w:t xml:space="preserve">pareiškėju, susijusi su paraiškos ir (ar) mokėjimo prašymo tikslinimu, vertinimo eiga ir paraiškos kartu su mokėjimo prašymu patvirtinimu ar atmetimu, vykdoma per elektroninį paraiškų ir mokėjimo prašymų surinkimo įrankį </w:t>
            </w:r>
            <w:hyperlink r:id="rId16" w:history="1">
              <w:r w:rsidR="0C84EB80" w:rsidRPr="00D70A9A">
                <w:rPr>
                  <w:rStyle w:val="Hyperlink"/>
                  <w:rFonts w:ascii="Times New Roman" w:eastAsia="Times New Roman" w:hAnsi="Times New Roman" w:cs="Times New Roman"/>
                </w:rPr>
                <w:t>“</w:t>
              </w:r>
              <w:proofErr w:type="spellStart"/>
              <w:r w:rsidR="0C84EB80" w:rsidRPr="00D70A9A">
                <w:rPr>
                  <w:rStyle w:val="Hyperlink"/>
                  <w:rFonts w:ascii="Times New Roman" w:eastAsia="Times New Roman" w:hAnsi="Times New Roman" w:cs="Times New Roman"/>
                  <w:i/>
                  <w:iCs/>
                </w:rPr>
                <w:t>Submittable</w:t>
              </w:r>
              <w:proofErr w:type="spellEnd"/>
              <w:r w:rsidR="0C84EB80" w:rsidRPr="00D70A9A">
                <w:rPr>
                  <w:rStyle w:val="Hyperlink"/>
                  <w:rFonts w:ascii="Times New Roman" w:eastAsia="Times New Roman" w:hAnsi="Times New Roman" w:cs="Times New Roman"/>
                  <w:i/>
                  <w:iCs/>
                </w:rPr>
                <w:t>”</w:t>
              </w:r>
            </w:hyperlink>
            <w:r w:rsidR="0C84EB80" w:rsidRPr="11436AA6">
              <w:rPr>
                <w:rStyle w:val="normaltextrun"/>
                <w:rFonts w:ascii="Times New Roman" w:eastAsia="Times New Roman" w:hAnsi="Times New Roman" w:cs="Times New Roman"/>
              </w:rPr>
              <w:t xml:space="preserve">. </w:t>
            </w:r>
          </w:p>
          <w:p w14:paraId="1270EAE3" w14:textId="2B1A1D30" w:rsidR="003A0B6C" w:rsidRPr="000C28C9" w:rsidRDefault="0C84EB80" w:rsidP="003A0B6C">
            <w:pPr>
              <w:jc w:val="both"/>
              <w:rPr>
                <w:rFonts w:ascii="Times New Roman" w:eastAsia="Times New Roman" w:hAnsi="Times New Roman" w:cs="Times New Roman"/>
              </w:rPr>
            </w:pPr>
            <w:r w:rsidRPr="11436AA6">
              <w:rPr>
                <w:rStyle w:val="normaltextrun"/>
                <w:rFonts w:ascii="Times New Roman" w:eastAsia="Times New Roman" w:hAnsi="Times New Roman" w:cs="Times New Roman"/>
              </w:rPr>
              <w:t xml:space="preserve">12. </w:t>
            </w:r>
            <w:r w:rsidR="12C3A473" w:rsidRPr="11436AA6">
              <w:rPr>
                <w:rStyle w:val="normaltextrun"/>
                <w:rFonts w:ascii="Times New Roman" w:eastAsia="Times New Roman" w:hAnsi="Times New Roman" w:cs="Times New Roman"/>
              </w:rPr>
              <w:t>Jeigu paraiška su mokėjimo prašymu atitinka reikalavimus skirti finansavimą, JP projekto pareiškėjas raštu informuojamas apie sprendimą skirti finansavimą;  </w:t>
            </w:r>
          </w:p>
          <w:p w14:paraId="10EFB6A6" w14:textId="32BDFA99" w:rsidR="003A0B6C" w:rsidRPr="000C28C9" w:rsidRDefault="12C3A473" w:rsidP="003A0B6C">
            <w:pPr>
              <w:jc w:val="both"/>
              <w:rPr>
                <w:rFonts w:ascii="Times New Roman" w:eastAsia="Times New Roman" w:hAnsi="Times New Roman" w:cs="Times New Roman"/>
              </w:rPr>
            </w:pPr>
            <w:r w:rsidRPr="11436AA6">
              <w:rPr>
                <w:rStyle w:val="normaltextrun"/>
                <w:rFonts w:ascii="Times New Roman" w:eastAsia="Times New Roman" w:hAnsi="Times New Roman" w:cs="Times New Roman"/>
              </w:rPr>
              <w:t>1</w:t>
            </w:r>
            <w:r w:rsidR="0DD26823" w:rsidRPr="11436AA6">
              <w:rPr>
                <w:rStyle w:val="normaltextrun"/>
                <w:rFonts w:ascii="Times New Roman" w:eastAsia="Times New Roman" w:hAnsi="Times New Roman" w:cs="Times New Roman"/>
              </w:rPr>
              <w:t>3</w:t>
            </w:r>
            <w:r w:rsidRPr="11436AA6">
              <w:rPr>
                <w:rStyle w:val="normaltextrun"/>
                <w:rFonts w:ascii="Times New Roman" w:eastAsia="Times New Roman" w:hAnsi="Times New Roman" w:cs="Times New Roman"/>
              </w:rPr>
              <w:t>.JP projekto pareiškėjui, kuriam skiriamas finansavimas, išsiųstame sprendime dėl finansavimo skyrimo nurodoma finansavimo suma, kitos JP projekto finansavimo sąlygos (atitinkančios PAFT ir kvietime teikti paraiškas  nustatytus reikalavimus), JP projekto sutartis nėra sudaroma.  </w:t>
            </w:r>
          </w:p>
          <w:p w14:paraId="573EA9E9" w14:textId="3D43906E" w:rsidR="003A0B6C" w:rsidRPr="000C28C9" w:rsidRDefault="12C3A473" w:rsidP="003A0B6C">
            <w:pPr>
              <w:jc w:val="both"/>
              <w:rPr>
                <w:rFonts w:ascii="Times New Roman" w:eastAsia="Times New Roman" w:hAnsi="Times New Roman" w:cs="Times New Roman"/>
              </w:rPr>
            </w:pPr>
            <w:r w:rsidRPr="11436AA6">
              <w:rPr>
                <w:rStyle w:val="normaltextrun"/>
                <w:rFonts w:ascii="Times New Roman" w:eastAsia="Times New Roman" w:hAnsi="Times New Roman" w:cs="Times New Roman"/>
              </w:rPr>
              <w:t>1</w:t>
            </w:r>
            <w:r w:rsidR="174E0FC0" w:rsidRPr="11436AA6">
              <w:rPr>
                <w:rStyle w:val="normaltextrun"/>
                <w:rFonts w:ascii="Times New Roman" w:eastAsia="Times New Roman" w:hAnsi="Times New Roman" w:cs="Times New Roman"/>
              </w:rPr>
              <w:t>4</w:t>
            </w:r>
            <w:r w:rsidRPr="11436AA6">
              <w:rPr>
                <w:rStyle w:val="normaltextrun"/>
                <w:rFonts w:ascii="Times New Roman" w:eastAsia="Times New Roman" w:hAnsi="Times New Roman" w:cs="Times New Roman"/>
              </w:rPr>
              <w:t>.JP projekto pareiškėjas bet kuriame vertinimo etape iki paraiškos ir mokėjimo prašymo patvirtinimo   gali paprašyti anuliuoti paraišką.</w:t>
            </w:r>
          </w:p>
          <w:p w14:paraId="1A0944E9" w14:textId="6408A56C" w:rsidR="003A0B6C" w:rsidRDefault="250DFC85" w:rsidP="003A0B6C">
            <w:pPr>
              <w:rPr>
                <w:rStyle w:val="normaltextrun"/>
                <w:rFonts w:ascii="Times New Roman" w:eastAsia="Times New Roman" w:hAnsi="Times New Roman" w:cs="Times New Roman"/>
              </w:rPr>
            </w:pPr>
            <w:r w:rsidRPr="11436AA6">
              <w:rPr>
                <w:rStyle w:val="normaltextrun"/>
                <w:rFonts w:ascii="Times New Roman" w:eastAsia="Times New Roman" w:hAnsi="Times New Roman" w:cs="Times New Roman"/>
              </w:rPr>
              <w:lastRenderedPageBreak/>
              <w:t>1</w:t>
            </w:r>
            <w:r w:rsidR="127F63E5" w:rsidRPr="11436AA6">
              <w:rPr>
                <w:rStyle w:val="normaltextrun"/>
                <w:rFonts w:ascii="Times New Roman" w:eastAsia="Times New Roman" w:hAnsi="Times New Roman" w:cs="Times New Roman"/>
              </w:rPr>
              <w:t>5</w:t>
            </w:r>
            <w:r w:rsidRPr="11436AA6">
              <w:rPr>
                <w:rStyle w:val="normaltextrun"/>
                <w:rFonts w:ascii="Times New Roman" w:eastAsia="Times New Roman" w:hAnsi="Times New Roman" w:cs="Times New Roman"/>
              </w:rPr>
              <w:t>.Jeigu teisės aktų nustatyta tvarka JP projektui išmokėtos finansavimo lėšos ar jų dalis pripažįstamos netinkamomis finansuoti dėl JP pareiškėjo veiksmų, jas JP pareiškėjas privalo grąžinti LEA.</w:t>
            </w:r>
          </w:p>
          <w:p w14:paraId="12D60F38" w14:textId="3ABF1BCB" w:rsidR="003A0B6C" w:rsidRDefault="12C3A473" w:rsidP="003A0B6C">
            <w:pPr>
              <w:jc w:val="both"/>
              <w:rPr>
                <w:rStyle w:val="normaltextrun"/>
                <w:rFonts w:ascii="Times New Roman" w:eastAsia="Times New Roman" w:hAnsi="Times New Roman" w:cs="Times New Roman"/>
              </w:rPr>
            </w:pPr>
            <w:r w:rsidRPr="11436AA6">
              <w:rPr>
                <w:rStyle w:val="normaltextrun"/>
                <w:rFonts w:ascii="Times New Roman" w:eastAsia="Times New Roman" w:hAnsi="Times New Roman" w:cs="Times New Roman"/>
              </w:rPr>
              <w:t>1</w:t>
            </w:r>
            <w:r w:rsidR="58E2F286" w:rsidRPr="11436AA6">
              <w:rPr>
                <w:rStyle w:val="normaltextrun"/>
                <w:rFonts w:ascii="Times New Roman" w:eastAsia="Times New Roman" w:hAnsi="Times New Roman" w:cs="Times New Roman"/>
              </w:rPr>
              <w:t>6</w:t>
            </w:r>
            <w:r w:rsidRPr="11436AA6">
              <w:rPr>
                <w:rStyle w:val="normaltextrun"/>
                <w:rFonts w:ascii="Times New Roman" w:eastAsia="Times New Roman" w:hAnsi="Times New Roman" w:cs="Times New Roman"/>
              </w:rPr>
              <w:t>.Paskelbus kvietimą, gali būti keičiama neesminė kvietimo ir (ar) jo priedų informacija (t. y. nekeičiamos JP projektų finansavimo ir (arba) paraiškų teikimo sąlygos, ši informacija neturi įtakos paraiškų vertinimo rezultatams); </w:t>
            </w:r>
          </w:p>
          <w:p w14:paraId="3912954F" w14:textId="509A0260" w:rsidR="003A0B6C" w:rsidRPr="000C28C9" w:rsidRDefault="12C3A473" w:rsidP="003A0B6C">
            <w:pPr>
              <w:jc w:val="both"/>
              <w:rPr>
                <w:rFonts w:ascii="Times New Roman" w:eastAsia="Times New Roman" w:hAnsi="Times New Roman" w:cs="Times New Roman"/>
              </w:rPr>
            </w:pPr>
            <w:r w:rsidRPr="11436AA6">
              <w:rPr>
                <w:rStyle w:val="normaltextrun"/>
                <w:rFonts w:ascii="Times New Roman" w:hAnsi="Times New Roman" w:cs="Times New Roman"/>
              </w:rPr>
              <w:t>1</w:t>
            </w:r>
            <w:r w:rsidR="797CF2A4" w:rsidRPr="11436AA6">
              <w:rPr>
                <w:rStyle w:val="normaltextrun"/>
                <w:rFonts w:ascii="Times New Roman" w:hAnsi="Times New Roman" w:cs="Times New Roman"/>
              </w:rPr>
              <w:t>7</w:t>
            </w:r>
            <w:r w:rsidRPr="11436AA6">
              <w:rPr>
                <w:rStyle w:val="normaltextrun"/>
                <w:rFonts w:ascii="Times New Roman" w:hAnsi="Times New Roman" w:cs="Times New Roman"/>
              </w:rPr>
              <w:t>.</w:t>
            </w:r>
            <w:r w:rsidRPr="11436AA6">
              <w:rPr>
                <w:rStyle w:val="normaltextrun"/>
                <w:rFonts w:ascii="Times New Roman" w:eastAsia="Times New Roman" w:hAnsi="Times New Roman" w:cs="Times New Roman"/>
              </w:rPr>
              <w:t xml:space="preserve">Paaiškinimai, atsakymai į dažniausiai užduodamus klausimus dėl kvietimo teikti paraiškas, paraiškų pildymo, vertinimo ir atrankos, JP projektų įgyvendinimo, išlaidų tinkamumo, atsiskaitymo, finansavimo išmokėjimo, dokumentų pavyzdžiai teikiami LEA svetainėje </w:t>
            </w:r>
            <w:hyperlink r:id="rId17">
              <w:r w:rsidRPr="11436AA6">
                <w:rPr>
                  <w:rStyle w:val="Hyperlink"/>
                  <w:rFonts w:ascii="Times New Roman" w:eastAsia="Times New Roman" w:hAnsi="Times New Roman" w:cs="Times New Roman"/>
                </w:rPr>
                <w:t>www.ena.lt</w:t>
              </w:r>
            </w:hyperlink>
            <w:r w:rsidRPr="11436AA6">
              <w:rPr>
                <w:rStyle w:val="normaltextrun"/>
                <w:rFonts w:ascii="Times New Roman" w:eastAsia="Times New Roman" w:hAnsi="Times New Roman" w:cs="Times New Roman"/>
              </w:rPr>
              <w:t>; </w:t>
            </w:r>
          </w:p>
          <w:p w14:paraId="24499AA4" w14:textId="3F5A0F97" w:rsidR="003A0B6C" w:rsidRPr="0081769D" w:rsidRDefault="12C3A473" w:rsidP="11436AA6">
            <w:pPr>
              <w:rPr>
                <w:rFonts w:ascii="Times New Roman" w:hAnsi="Times New Roman" w:cs="Times New Roman"/>
              </w:rPr>
            </w:pPr>
            <w:r w:rsidRPr="11436AA6">
              <w:rPr>
                <w:rStyle w:val="normaltextrun"/>
                <w:rFonts w:ascii="Times New Roman" w:eastAsia="Times New Roman" w:hAnsi="Times New Roman" w:cs="Times New Roman"/>
              </w:rPr>
              <w:t>1</w:t>
            </w:r>
            <w:r w:rsidR="5E14C955" w:rsidRPr="11436AA6">
              <w:rPr>
                <w:rStyle w:val="normaltextrun"/>
                <w:rFonts w:ascii="Times New Roman" w:eastAsia="Times New Roman" w:hAnsi="Times New Roman" w:cs="Times New Roman"/>
              </w:rPr>
              <w:t>8</w:t>
            </w:r>
            <w:r w:rsidRPr="11436AA6">
              <w:rPr>
                <w:rStyle w:val="normaltextrun"/>
                <w:rFonts w:ascii="Times New Roman" w:hAnsi="Times New Roman" w:cs="Times New Roman"/>
              </w:rPr>
              <w:t>.</w:t>
            </w:r>
            <w:r w:rsidRPr="11436AA6">
              <w:rPr>
                <w:rStyle w:val="normaltextrun"/>
                <w:rFonts w:ascii="Times New Roman" w:eastAsia="Times New Roman" w:hAnsi="Times New Roman" w:cs="Times New Roman"/>
              </w:rPr>
              <w:t>Kvietimas gali būti stabdomas arba baigiamas anksčiau, nei nustatytas terminas kvietime teikti paraiškas, PAFT ir Projektų finansavimo sąlygų apraše nustatytais atvejais.  </w:t>
            </w:r>
          </w:p>
        </w:tc>
      </w:tr>
      <w:tr w:rsidR="003A0B6C" w:rsidRPr="00765A77" w14:paraId="32BE5486" w14:textId="77777777" w:rsidTr="00971184">
        <w:trPr>
          <w:trHeight w:val="300"/>
        </w:trPr>
        <w:tc>
          <w:tcPr>
            <w:tcW w:w="1415" w:type="dxa"/>
          </w:tcPr>
          <w:p w14:paraId="513DE622" w14:textId="48DEC355" w:rsidR="003A0B6C" w:rsidRPr="00765A77" w:rsidRDefault="003A0B6C" w:rsidP="003A0B6C">
            <w:pPr>
              <w:rPr>
                <w:rFonts w:ascii="Times New Roman" w:hAnsi="Times New Roman" w:cs="Times New Roman"/>
              </w:rPr>
            </w:pPr>
            <w:r w:rsidRPr="00765A77">
              <w:rPr>
                <w:rFonts w:ascii="Times New Roman" w:hAnsi="Times New Roman" w:cs="Times New Roman"/>
              </w:rPr>
              <w:lastRenderedPageBreak/>
              <w:t>Paraiškos priedai</w:t>
            </w:r>
            <w:r>
              <w:rPr>
                <w:rFonts w:ascii="Times New Roman" w:hAnsi="Times New Roman" w:cs="Times New Roman"/>
              </w:rPr>
              <w:t xml:space="preserve"> </w:t>
            </w:r>
            <w:r w:rsidRPr="00C52E03">
              <w:rPr>
                <w:rFonts w:ascii="Times New Roman" w:hAnsi="Times New Roman" w:cs="Times New Roman"/>
                <w:bCs/>
              </w:rPr>
              <w:t>*</w:t>
            </w:r>
          </w:p>
        </w:tc>
        <w:tc>
          <w:tcPr>
            <w:tcW w:w="8413" w:type="dxa"/>
          </w:tcPr>
          <w:p w14:paraId="3F6AF45A" w14:textId="42B9A47E" w:rsidR="003A0B6C" w:rsidRPr="0081769D" w:rsidRDefault="003A0B6C" w:rsidP="003A0B6C">
            <w:pPr>
              <w:rPr>
                <w:rFonts w:ascii="Times New Roman" w:hAnsi="Times New Roman" w:cs="Times New Roman"/>
              </w:rPr>
            </w:pPr>
            <w:r w:rsidRPr="0081769D">
              <w:rPr>
                <w:rFonts w:ascii="Times New Roman" w:hAnsi="Times New Roman" w:cs="Times New Roman"/>
              </w:rPr>
              <w:t>1 priedas</w:t>
            </w:r>
            <w:r w:rsidRPr="0081769D">
              <w:rPr>
                <w:rFonts w:ascii="Times New Roman" w:hAnsi="Times New Roman" w:cs="Times New Roman"/>
              </w:rPr>
              <w:tab/>
              <w:t>Pa</w:t>
            </w:r>
            <w:r>
              <w:rPr>
                <w:rFonts w:ascii="Times New Roman" w:hAnsi="Times New Roman" w:cs="Times New Roman"/>
              </w:rPr>
              <w:t xml:space="preserve">tvirtinimas dėl duomenų teisingumo </w:t>
            </w:r>
            <w:hyperlink r:id="rId18" w:history="1">
              <w:r w:rsidRPr="00026BD1">
                <w:rPr>
                  <w:rStyle w:val="Hyperlink"/>
                  <w:rFonts w:ascii="Times New Roman" w:hAnsi="Times New Roman" w:cs="Times New Roman"/>
                </w:rPr>
                <w:t>PATVIRTINIMAS galutinis.docx</w:t>
              </w:r>
            </w:hyperlink>
          </w:p>
          <w:p w14:paraId="052CF90A" w14:textId="38F1E563" w:rsidR="003A0B6C" w:rsidRPr="0081769D" w:rsidRDefault="68909F6D" w:rsidP="003A0B6C">
            <w:pPr>
              <w:rPr>
                <w:rFonts w:ascii="Times New Roman" w:hAnsi="Times New Roman" w:cs="Times New Roman"/>
              </w:rPr>
            </w:pPr>
            <w:r w:rsidRPr="2BA34306">
              <w:rPr>
                <w:rFonts w:ascii="Times New Roman" w:hAnsi="Times New Roman" w:cs="Times New Roman"/>
              </w:rPr>
              <w:t>2 priedas</w:t>
            </w:r>
            <w:r w:rsidR="003A0B6C">
              <w:tab/>
            </w:r>
            <w:r w:rsidRPr="2BA34306">
              <w:rPr>
                <w:rFonts w:ascii="Times New Roman" w:hAnsi="Times New Roman" w:cs="Times New Roman"/>
              </w:rPr>
              <w:t xml:space="preserve">Jei vykdoma </w:t>
            </w:r>
            <w:r w:rsidR="653E3715" w:rsidRPr="2BA34306">
              <w:rPr>
                <w:rFonts w:ascii="Times New Roman" w:hAnsi="Times New Roman" w:cs="Times New Roman"/>
              </w:rPr>
              <w:t xml:space="preserve">ūkinė </w:t>
            </w:r>
            <w:r w:rsidRPr="2BA34306">
              <w:rPr>
                <w:rFonts w:ascii="Times New Roman" w:hAnsi="Times New Roman" w:cs="Times New Roman"/>
              </w:rPr>
              <w:t xml:space="preserve">veikla - Viena įmonė deklaracija </w:t>
            </w:r>
            <w:hyperlink r:id="rId19">
              <w:r w:rsidRPr="2BA34306">
                <w:rPr>
                  <w:rStyle w:val="Hyperlink"/>
                  <w:rFonts w:ascii="Times New Roman" w:hAnsi="Times New Roman" w:cs="Times New Roman"/>
                </w:rPr>
                <w:t>https://www.ena.lt/uploads/2024-PAS/20240328Izh/H.8.4..Viena.imone.deklaracijos.forma_(2024-03-27).docx</w:t>
              </w:r>
            </w:hyperlink>
            <w:r w:rsidRPr="2BA34306">
              <w:rPr>
                <w:rFonts w:ascii="Times New Roman" w:hAnsi="Times New Roman" w:cs="Times New Roman"/>
              </w:rPr>
              <w:t xml:space="preserve"> </w:t>
            </w:r>
          </w:p>
          <w:p w14:paraId="295AAE08" w14:textId="555DA4C9" w:rsidR="003A0B6C" w:rsidRPr="0081769D" w:rsidRDefault="68909F6D" w:rsidP="003A0B6C">
            <w:pPr>
              <w:rPr>
                <w:rFonts w:ascii="Times New Roman" w:hAnsi="Times New Roman" w:cs="Times New Roman"/>
              </w:rPr>
            </w:pPr>
            <w:r w:rsidRPr="2BA34306">
              <w:rPr>
                <w:rFonts w:ascii="Times New Roman" w:hAnsi="Times New Roman" w:cs="Times New Roman"/>
              </w:rPr>
              <w:t>3 priedas</w:t>
            </w:r>
            <w:r w:rsidR="003A0B6C">
              <w:tab/>
            </w:r>
            <w:r w:rsidRPr="2BA34306">
              <w:rPr>
                <w:rFonts w:ascii="Times New Roman" w:hAnsi="Times New Roman" w:cs="Times New Roman"/>
              </w:rPr>
              <w:t xml:space="preserve">Jei vykdoma ne pareiškėjo </w:t>
            </w:r>
            <w:r w:rsidR="699AADBE" w:rsidRPr="2BA34306">
              <w:rPr>
                <w:rFonts w:ascii="Times New Roman" w:hAnsi="Times New Roman" w:cs="Times New Roman"/>
              </w:rPr>
              <w:t xml:space="preserve">ūkinė </w:t>
            </w:r>
            <w:r w:rsidRPr="2BA34306">
              <w:rPr>
                <w:rFonts w:ascii="Times New Roman" w:hAnsi="Times New Roman" w:cs="Times New Roman"/>
              </w:rPr>
              <w:t xml:space="preserve">veikla - sutikimas dėl de </w:t>
            </w:r>
            <w:proofErr w:type="spellStart"/>
            <w:r w:rsidRPr="2BA34306">
              <w:rPr>
                <w:rFonts w:ascii="Times New Roman" w:hAnsi="Times New Roman" w:cs="Times New Roman"/>
              </w:rPr>
              <w:t>minimis</w:t>
            </w:r>
            <w:proofErr w:type="spellEnd"/>
            <w:r w:rsidRPr="2BA34306">
              <w:rPr>
                <w:rFonts w:ascii="Times New Roman" w:hAnsi="Times New Roman" w:cs="Times New Roman"/>
              </w:rPr>
              <w:t xml:space="preserve"> pagalbos suteikimo ir užregistravimo </w:t>
            </w:r>
            <w:hyperlink r:id="rId20">
              <w:r w:rsidRPr="2BA34306">
                <w:rPr>
                  <w:rStyle w:val="Hyperlink"/>
                  <w:rFonts w:ascii="Times New Roman" w:hAnsi="Times New Roman" w:cs="Times New Roman"/>
                </w:rPr>
                <w:t>https://www.ena.lt/uploads/KatKeita-2023-10/dok-formos/Sutikimo-del-de-minimis-pagalbos-teikimo-forma.docx</w:t>
              </w:r>
            </w:hyperlink>
            <w:r w:rsidRPr="2BA34306">
              <w:rPr>
                <w:rFonts w:ascii="Times New Roman" w:hAnsi="Times New Roman" w:cs="Times New Roman"/>
              </w:rPr>
              <w:t xml:space="preserve"> </w:t>
            </w:r>
          </w:p>
          <w:p w14:paraId="4EB28C54" w14:textId="73BB3670" w:rsidR="003A0B6C" w:rsidRPr="0081769D" w:rsidRDefault="003A0B6C" w:rsidP="003A0B6C">
            <w:pPr>
              <w:rPr>
                <w:rFonts w:ascii="Times New Roman" w:hAnsi="Times New Roman" w:cs="Times New Roman"/>
              </w:rPr>
            </w:pPr>
            <w:r w:rsidRPr="0081769D">
              <w:rPr>
                <w:rFonts w:ascii="Times New Roman" w:hAnsi="Times New Roman" w:cs="Times New Roman"/>
              </w:rPr>
              <w:t>4 priedas</w:t>
            </w:r>
            <w:r w:rsidRPr="0081769D">
              <w:rPr>
                <w:rFonts w:ascii="Times New Roman" w:hAnsi="Times New Roman" w:cs="Times New Roman"/>
              </w:rPr>
              <w:tab/>
              <w:t>Įgaliojimas (kai taikoma</w:t>
            </w:r>
            <w:r w:rsidR="008D663E">
              <w:rPr>
                <w:rFonts w:ascii="Times New Roman" w:hAnsi="Times New Roman" w:cs="Times New Roman"/>
              </w:rPr>
              <w:t xml:space="preserve">, </w:t>
            </w:r>
            <w:r w:rsidR="008D663E">
              <w:rPr>
                <w:rFonts w:ascii="Times New Roman" w:eastAsia="Times New Roman" w:hAnsi="Times New Roman" w:cs="Times New Roman"/>
              </w:rPr>
              <w:t>tačiau įgaliojimas turi būti sudarytas iki naujo šilumos gamybos įrenginio įsigijimo/montavimo dokumentų sudarymo</w:t>
            </w:r>
            <w:r w:rsidRPr="0081769D">
              <w:rPr>
                <w:rFonts w:ascii="Times New Roman" w:hAnsi="Times New Roman" w:cs="Times New Roman"/>
              </w:rPr>
              <w:t>)</w:t>
            </w:r>
            <w:r w:rsidR="007B3015">
              <w:rPr>
                <w:rFonts w:ascii="Times New Roman" w:hAnsi="Times New Roman" w:cs="Times New Roman"/>
              </w:rPr>
              <w:t>.</w:t>
            </w:r>
          </w:p>
        </w:tc>
      </w:tr>
    </w:tbl>
    <w:p w14:paraId="5F389A88" w14:textId="77777777" w:rsidR="00A45EA2" w:rsidRPr="00E66517" w:rsidRDefault="00A45EA2" w:rsidP="00E66517">
      <w:pPr>
        <w:pStyle w:val="ListParagraph"/>
        <w:ind w:left="1080"/>
        <w:jc w:val="both"/>
        <w:rPr>
          <w:rFonts w:ascii="Times New Roman" w:hAnsi="Times New Roman" w:cs="Times New Roman"/>
        </w:rPr>
      </w:pPr>
    </w:p>
    <w:p w14:paraId="3FFFC1F9" w14:textId="201677B0" w:rsidR="1DE47706" w:rsidRDefault="1DE47706" w:rsidP="1DE47706">
      <w:pPr>
        <w:pStyle w:val="ListParagraph"/>
        <w:ind w:left="1080"/>
        <w:jc w:val="both"/>
        <w:rPr>
          <w:rFonts w:ascii="Times New Roman" w:hAnsi="Times New Roman" w:cs="Times New Roman"/>
        </w:rPr>
      </w:pPr>
    </w:p>
    <w:p w14:paraId="53636536" w14:textId="49264F19" w:rsidR="1DE47706" w:rsidRDefault="1DE47706" w:rsidP="1DE47706">
      <w:pPr>
        <w:pStyle w:val="ListParagraph"/>
        <w:ind w:left="1080"/>
        <w:jc w:val="both"/>
        <w:rPr>
          <w:rFonts w:ascii="Times New Roman" w:hAnsi="Times New Roman" w:cs="Times New Roman"/>
        </w:rPr>
      </w:pPr>
    </w:p>
    <w:p w14:paraId="68B443F3" w14:textId="3156FFE5" w:rsidR="00F56D74" w:rsidRPr="00E66517" w:rsidRDefault="007B7293" w:rsidP="00E66517">
      <w:pPr>
        <w:ind w:firstLine="1296"/>
        <w:jc w:val="both"/>
        <w:rPr>
          <w:rFonts w:ascii="Times New Roman" w:hAnsi="Times New Roman" w:cs="Times New Roman"/>
          <w:b/>
          <w:bCs/>
        </w:rPr>
      </w:pPr>
      <w:r w:rsidRPr="00E66517">
        <w:rPr>
          <w:rFonts w:ascii="Times New Roman" w:hAnsi="Times New Roman" w:cs="Times New Roman"/>
          <w:b/>
          <w:bCs/>
        </w:rPr>
        <w:t>ATSAKINGI ASMENYS</w:t>
      </w:r>
      <w:r w:rsidR="008D3B3F" w:rsidRPr="00E66517">
        <w:rPr>
          <w:rFonts w:ascii="Times New Roman" w:hAnsi="Times New Roman" w:cs="Times New Roman"/>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8413"/>
      </w:tblGrid>
      <w:tr w:rsidR="009F7C51" w:rsidRPr="00765A77" w14:paraId="3D2DC080" w14:textId="77777777" w:rsidTr="00971184">
        <w:tc>
          <w:tcPr>
            <w:tcW w:w="1415" w:type="dxa"/>
            <w:shd w:val="clear" w:color="auto" w:fill="DEEAF6" w:themeFill="accent1" w:themeFillTint="33"/>
          </w:tcPr>
          <w:p w14:paraId="769E62BB" w14:textId="77777777" w:rsidR="009F7C51" w:rsidRPr="00765A77" w:rsidRDefault="009F7C51" w:rsidP="00267668">
            <w:pPr>
              <w:rPr>
                <w:rFonts w:ascii="Times New Roman" w:hAnsi="Times New Roman" w:cs="Times New Roman"/>
              </w:rPr>
            </w:pPr>
            <w:r w:rsidRPr="00765A77">
              <w:rPr>
                <w:rFonts w:ascii="Times New Roman" w:hAnsi="Times New Roman" w:cs="Times New Roman"/>
              </w:rPr>
              <w:t>Lauko pavadinimas</w:t>
            </w:r>
          </w:p>
        </w:tc>
        <w:tc>
          <w:tcPr>
            <w:tcW w:w="8413" w:type="dxa"/>
            <w:shd w:val="clear" w:color="auto" w:fill="DEEAF6" w:themeFill="accent1" w:themeFillTint="33"/>
          </w:tcPr>
          <w:p w14:paraId="353E96D9" w14:textId="77777777" w:rsidR="009F7C51" w:rsidRPr="00765A77" w:rsidRDefault="009F7C51" w:rsidP="00267668">
            <w:pPr>
              <w:rPr>
                <w:rFonts w:ascii="Times New Roman" w:hAnsi="Times New Roman" w:cs="Times New Roman"/>
              </w:rPr>
            </w:pPr>
            <w:r w:rsidRPr="00765A77">
              <w:rPr>
                <w:rFonts w:ascii="Times New Roman" w:hAnsi="Times New Roman" w:cs="Times New Roman"/>
              </w:rPr>
              <w:t>Lauko aprašymas</w:t>
            </w:r>
          </w:p>
        </w:tc>
      </w:tr>
      <w:tr w:rsidR="009F7C51" w:rsidRPr="00765A77" w14:paraId="76271EB7" w14:textId="77777777" w:rsidTr="00971184">
        <w:tc>
          <w:tcPr>
            <w:tcW w:w="1415" w:type="dxa"/>
          </w:tcPr>
          <w:p w14:paraId="1F3EB4C9" w14:textId="4848DD04" w:rsidR="009F7C51" w:rsidRPr="00765A77" w:rsidRDefault="008D3B3F" w:rsidP="00267668">
            <w:pPr>
              <w:rPr>
                <w:rFonts w:ascii="Times New Roman" w:hAnsi="Times New Roman" w:cs="Times New Roman"/>
              </w:rPr>
            </w:pPr>
            <w:r w:rsidRPr="00765A77">
              <w:rPr>
                <w:rFonts w:ascii="Times New Roman" w:hAnsi="Times New Roman" w:cs="Times New Roman"/>
              </w:rPr>
              <w:t>Vardas</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43AA4508" w14:textId="3CB44734" w:rsidR="009F7C51" w:rsidRPr="0081769D" w:rsidRDefault="0081769D" w:rsidP="00267668">
            <w:pPr>
              <w:rPr>
                <w:rFonts w:ascii="Times New Roman" w:hAnsi="Times New Roman" w:cs="Times New Roman"/>
                <w:iCs/>
              </w:rPr>
            </w:pPr>
            <w:r>
              <w:rPr>
                <w:rFonts w:ascii="Times New Roman" w:hAnsi="Times New Roman" w:cs="Times New Roman"/>
                <w:iCs/>
              </w:rPr>
              <w:t>Simona</w:t>
            </w:r>
          </w:p>
        </w:tc>
      </w:tr>
      <w:tr w:rsidR="008046E4" w:rsidRPr="00765A77" w14:paraId="360152DD" w14:textId="77777777" w:rsidTr="00971184">
        <w:tc>
          <w:tcPr>
            <w:tcW w:w="1415" w:type="dxa"/>
          </w:tcPr>
          <w:p w14:paraId="62C4CB89" w14:textId="5B881729" w:rsidR="008046E4" w:rsidRPr="00765A77" w:rsidRDefault="008046E4" w:rsidP="00267668">
            <w:pPr>
              <w:rPr>
                <w:rFonts w:ascii="Times New Roman" w:hAnsi="Times New Roman" w:cs="Times New Roman"/>
              </w:rPr>
            </w:pPr>
            <w:r w:rsidRPr="00765A77">
              <w:rPr>
                <w:rFonts w:ascii="Times New Roman" w:hAnsi="Times New Roman" w:cs="Times New Roman"/>
              </w:rPr>
              <w:t>Pavardė</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32C1204F" w14:textId="27AE9CEB" w:rsidR="008046E4" w:rsidRPr="0081769D" w:rsidRDefault="469B602D" w:rsidP="00267668">
            <w:r w:rsidRPr="11436AA6">
              <w:rPr>
                <w:rFonts w:ascii="Times New Roman" w:hAnsi="Times New Roman" w:cs="Times New Roman"/>
              </w:rPr>
              <w:t>Pikauskaitė</w:t>
            </w:r>
          </w:p>
        </w:tc>
      </w:tr>
      <w:tr w:rsidR="008046E4" w:rsidRPr="00765A77" w14:paraId="460C23FE" w14:textId="77777777" w:rsidTr="00971184">
        <w:tc>
          <w:tcPr>
            <w:tcW w:w="1415" w:type="dxa"/>
          </w:tcPr>
          <w:p w14:paraId="08F6A658" w14:textId="54B3D1EB" w:rsidR="008046E4" w:rsidRPr="00765A77" w:rsidRDefault="008046E4" w:rsidP="00267668">
            <w:pPr>
              <w:rPr>
                <w:rFonts w:ascii="Times New Roman" w:hAnsi="Times New Roman" w:cs="Times New Roman"/>
              </w:rPr>
            </w:pPr>
            <w:r w:rsidRPr="00765A77">
              <w:rPr>
                <w:rFonts w:ascii="Times New Roman" w:hAnsi="Times New Roman" w:cs="Times New Roman"/>
              </w:rPr>
              <w:t>Institucija</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7958283A" w14:textId="05CD7016" w:rsidR="008046E4" w:rsidRPr="0081769D" w:rsidRDefault="0081769D" w:rsidP="00267668">
            <w:pPr>
              <w:rPr>
                <w:rFonts w:ascii="Times New Roman" w:hAnsi="Times New Roman" w:cs="Times New Roman"/>
                <w:iCs/>
              </w:rPr>
            </w:pPr>
            <w:r w:rsidRPr="0081769D">
              <w:rPr>
                <w:rFonts w:ascii="Times New Roman" w:hAnsi="Times New Roman" w:cs="Times New Roman"/>
                <w:iCs/>
              </w:rPr>
              <w:t>VšĮ Lietuvos energetikos agentūra</w:t>
            </w:r>
          </w:p>
        </w:tc>
      </w:tr>
      <w:tr w:rsidR="008046E4" w:rsidRPr="00765A77" w14:paraId="6C3E5337" w14:textId="77777777" w:rsidTr="00971184">
        <w:tc>
          <w:tcPr>
            <w:tcW w:w="1415" w:type="dxa"/>
          </w:tcPr>
          <w:p w14:paraId="502C480A" w14:textId="1146C3C8" w:rsidR="008046E4" w:rsidRPr="00765A77" w:rsidRDefault="008046E4" w:rsidP="00267668">
            <w:pPr>
              <w:rPr>
                <w:rFonts w:ascii="Times New Roman" w:hAnsi="Times New Roman" w:cs="Times New Roman"/>
              </w:rPr>
            </w:pPr>
            <w:r w:rsidRPr="00765A77">
              <w:rPr>
                <w:rFonts w:ascii="Times New Roman" w:hAnsi="Times New Roman" w:cs="Times New Roman"/>
              </w:rPr>
              <w:t>Pareigos</w:t>
            </w:r>
          </w:p>
        </w:tc>
        <w:tc>
          <w:tcPr>
            <w:tcW w:w="8413" w:type="dxa"/>
          </w:tcPr>
          <w:p w14:paraId="4DD47FF9" w14:textId="3245F4C9" w:rsidR="008046E4" w:rsidRPr="0081769D" w:rsidRDefault="0081769D" w:rsidP="00267668">
            <w:pPr>
              <w:rPr>
                <w:rFonts w:ascii="Times New Roman" w:hAnsi="Times New Roman" w:cs="Times New Roman"/>
                <w:iCs/>
              </w:rPr>
            </w:pPr>
            <w:r>
              <w:rPr>
                <w:rFonts w:ascii="Times New Roman" w:hAnsi="Times New Roman" w:cs="Times New Roman"/>
                <w:iCs/>
              </w:rPr>
              <w:t>Projektų vadovė</w:t>
            </w:r>
          </w:p>
        </w:tc>
      </w:tr>
      <w:tr w:rsidR="008046E4" w:rsidRPr="00765A77" w14:paraId="15164DA8" w14:textId="77777777" w:rsidTr="00971184">
        <w:tc>
          <w:tcPr>
            <w:tcW w:w="1415" w:type="dxa"/>
          </w:tcPr>
          <w:p w14:paraId="1F72EEB8" w14:textId="59622519" w:rsidR="008046E4" w:rsidRPr="00765A77" w:rsidRDefault="000F5F04" w:rsidP="00267668">
            <w:pPr>
              <w:rPr>
                <w:rFonts w:ascii="Times New Roman" w:hAnsi="Times New Roman" w:cs="Times New Roman"/>
              </w:rPr>
            </w:pPr>
            <w:r w:rsidRPr="00765A77">
              <w:rPr>
                <w:rFonts w:ascii="Times New Roman" w:hAnsi="Times New Roman" w:cs="Times New Roman"/>
              </w:rPr>
              <w:t xml:space="preserve">Tel. </w:t>
            </w:r>
            <w:r w:rsidR="00267A33" w:rsidRPr="00C52E03">
              <w:rPr>
                <w:rFonts w:ascii="Times New Roman" w:hAnsi="Times New Roman" w:cs="Times New Roman"/>
              </w:rPr>
              <w:t>*</w:t>
            </w:r>
          </w:p>
        </w:tc>
        <w:tc>
          <w:tcPr>
            <w:tcW w:w="8413" w:type="dxa"/>
          </w:tcPr>
          <w:p w14:paraId="173CDDD1" w14:textId="2F9C345E" w:rsidR="008046E4" w:rsidRPr="0081769D" w:rsidRDefault="0081769D" w:rsidP="00267668">
            <w:pPr>
              <w:rPr>
                <w:rFonts w:ascii="Times New Roman" w:hAnsi="Times New Roman" w:cs="Times New Roman"/>
                <w:iCs/>
              </w:rPr>
            </w:pPr>
            <w:r>
              <w:rPr>
                <w:rFonts w:ascii="Times New Roman" w:hAnsi="Times New Roman" w:cs="Times New Roman"/>
                <w:iCs/>
              </w:rPr>
              <w:t>+370 669 61697</w:t>
            </w:r>
          </w:p>
        </w:tc>
      </w:tr>
      <w:tr w:rsidR="008046E4" w:rsidRPr="00765A77" w14:paraId="5A81DB6A" w14:textId="77777777" w:rsidTr="00971184">
        <w:tc>
          <w:tcPr>
            <w:tcW w:w="1415" w:type="dxa"/>
          </w:tcPr>
          <w:p w14:paraId="55628FDF" w14:textId="1068FCDE" w:rsidR="008046E4" w:rsidRPr="00765A77" w:rsidRDefault="00CC41B3" w:rsidP="00267668">
            <w:pPr>
              <w:rPr>
                <w:rFonts w:ascii="Times New Roman" w:hAnsi="Times New Roman" w:cs="Times New Roman"/>
              </w:rPr>
            </w:pPr>
            <w:r w:rsidRPr="00765A77">
              <w:rPr>
                <w:rFonts w:ascii="Times New Roman" w:hAnsi="Times New Roman" w:cs="Times New Roman"/>
              </w:rPr>
              <w:t>El. paštas</w:t>
            </w:r>
            <w:r w:rsidR="004E2C13">
              <w:rPr>
                <w:rFonts w:ascii="Times New Roman" w:hAnsi="Times New Roman" w:cs="Times New Roman"/>
              </w:rPr>
              <w:t xml:space="preserve"> </w:t>
            </w:r>
            <w:r w:rsidR="004E2C13" w:rsidRPr="00C52E03">
              <w:rPr>
                <w:rFonts w:ascii="Times New Roman" w:hAnsi="Times New Roman" w:cs="Times New Roman"/>
              </w:rPr>
              <w:t>*</w:t>
            </w:r>
          </w:p>
        </w:tc>
        <w:tc>
          <w:tcPr>
            <w:tcW w:w="8413" w:type="dxa"/>
          </w:tcPr>
          <w:p w14:paraId="41364856" w14:textId="576A973F" w:rsidR="008046E4" w:rsidRPr="0081769D" w:rsidRDefault="1359FEB1" w:rsidP="11436AA6">
            <w:pPr>
              <w:rPr>
                <w:rFonts w:ascii="Times New Roman" w:hAnsi="Times New Roman" w:cs="Times New Roman"/>
              </w:rPr>
            </w:pPr>
            <w:hyperlink r:id="rId21">
              <w:r w:rsidRPr="11436AA6">
                <w:rPr>
                  <w:rStyle w:val="Hyperlink"/>
                  <w:rFonts w:ascii="Times New Roman" w:hAnsi="Times New Roman" w:cs="Times New Roman"/>
                </w:rPr>
                <w:t>simona.</w:t>
              </w:r>
              <w:r w:rsidR="5BC68F7F" w:rsidRPr="11436AA6">
                <w:rPr>
                  <w:rStyle w:val="Hyperlink"/>
                  <w:rFonts w:ascii="Times New Roman" w:hAnsi="Times New Roman" w:cs="Times New Roman"/>
                </w:rPr>
                <w:t>pikauskaite</w:t>
              </w:r>
              <w:r w:rsidRPr="11436AA6">
                <w:rPr>
                  <w:rStyle w:val="Hyperlink"/>
                  <w:rFonts w:ascii="Times New Roman" w:hAnsi="Times New Roman" w:cs="Times New Roman"/>
                  <w:lang w:val="en-US"/>
                </w:rPr>
                <w:t>@ena.lt</w:t>
              </w:r>
            </w:hyperlink>
            <w:r w:rsidRPr="11436AA6">
              <w:rPr>
                <w:rFonts w:ascii="Times New Roman" w:hAnsi="Times New Roman" w:cs="Times New Roman"/>
                <w:lang w:val="en-US"/>
              </w:rPr>
              <w:t xml:space="preserve"> </w:t>
            </w:r>
          </w:p>
        </w:tc>
      </w:tr>
    </w:tbl>
    <w:p w14:paraId="20F96DF6" w14:textId="20196C7E" w:rsidR="00F05CC6" w:rsidRPr="00765A77" w:rsidRDefault="00F05CC6" w:rsidP="003B05F0">
      <w:pPr>
        <w:rPr>
          <w:rFonts w:ascii="Times New Roman" w:hAnsi="Times New Roman" w:cs="Times New Roman"/>
        </w:rPr>
      </w:pPr>
    </w:p>
    <w:p w14:paraId="6F45CFF4" w14:textId="5438DBCE" w:rsidR="00CE57BB" w:rsidRPr="00765A77" w:rsidRDefault="00CE57BB" w:rsidP="003B05F0">
      <w:pPr>
        <w:rPr>
          <w:rFonts w:ascii="Times New Roman" w:hAnsi="Times New Roman" w:cs="Times New Roman"/>
          <w:color w:val="FF0000"/>
        </w:rPr>
      </w:pPr>
    </w:p>
    <w:p w14:paraId="24555491" w14:textId="5031DD0E" w:rsidR="00CE57BB" w:rsidRPr="00765A77" w:rsidRDefault="00CE57BB" w:rsidP="003B05F0">
      <w:pPr>
        <w:rPr>
          <w:rFonts w:ascii="Times New Roman" w:hAnsi="Times New Roman" w:cs="Times New Roman"/>
        </w:rPr>
      </w:pPr>
      <w:r w:rsidRPr="00765A77">
        <w:rPr>
          <w:rFonts w:ascii="Times New Roman" w:hAnsi="Times New Roman" w:cs="Times New Roman"/>
        </w:rPr>
        <w:t xml:space="preserve">                                                      _____________________________</w:t>
      </w:r>
    </w:p>
    <w:sectPr w:rsidR="00CE57BB" w:rsidRPr="00765A77" w:rsidSect="00C71D81">
      <w:headerReference w:type="default" r:id="rId22"/>
      <w:footerReference w:type="default" r:id="rId23"/>
      <w:headerReference w:type="first" r:id="rId24"/>
      <w:pgSz w:w="11906" w:h="16838"/>
      <w:pgMar w:top="1135" w:right="567" w:bottom="1134" w:left="1418" w:header="510"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8884C" w14:textId="77777777" w:rsidR="00B13EA7" w:rsidRDefault="00B13EA7" w:rsidP="00DE54AD">
      <w:pPr>
        <w:spacing w:after="0" w:line="240" w:lineRule="auto"/>
      </w:pPr>
      <w:r>
        <w:separator/>
      </w:r>
    </w:p>
  </w:endnote>
  <w:endnote w:type="continuationSeparator" w:id="0">
    <w:p w14:paraId="7CAA26DA" w14:textId="77777777" w:rsidR="00B13EA7" w:rsidRDefault="00B13EA7" w:rsidP="00DE54AD">
      <w:pPr>
        <w:spacing w:after="0" w:line="240" w:lineRule="auto"/>
      </w:pPr>
      <w:r>
        <w:continuationSeparator/>
      </w:r>
    </w:p>
  </w:endnote>
  <w:endnote w:type="continuationNotice" w:id="1">
    <w:p w14:paraId="1B8FF1AB" w14:textId="77777777" w:rsidR="00B13EA7" w:rsidRDefault="00B13E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ebdings"/>
    <w:panose1 w:val="050201020105070707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85DD" w14:textId="77777777" w:rsidR="00474B01" w:rsidRDefault="00474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A138" w14:textId="77777777" w:rsidR="00B13EA7" w:rsidRDefault="00B13EA7" w:rsidP="00DE54AD">
      <w:pPr>
        <w:spacing w:after="0" w:line="240" w:lineRule="auto"/>
      </w:pPr>
      <w:r>
        <w:separator/>
      </w:r>
    </w:p>
  </w:footnote>
  <w:footnote w:type="continuationSeparator" w:id="0">
    <w:p w14:paraId="5EA2156D" w14:textId="77777777" w:rsidR="00B13EA7" w:rsidRDefault="00B13EA7" w:rsidP="00DE54AD">
      <w:pPr>
        <w:spacing w:after="0" w:line="240" w:lineRule="auto"/>
      </w:pPr>
      <w:r>
        <w:continuationSeparator/>
      </w:r>
    </w:p>
  </w:footnote>
  <w:footnote w:type="continuationNotice" w:id="1">
    <w:p w14:paraId="707730AD" w14:textId="77777777" w:rsidR="00B13EA7" w:rsidRDefault="00B13EA7">
      <w:pPr>
        <w:spacing w:after="0" w:line="240" w:lineRule="auto"/>
      </w:pPr>
    </w:p>
  </w:footnote>
  <w:footnote w:id="2">
    <w:p w14:paraId="2D84882F" w14:textId="2C0C1810" w:rsidR="00E2052A" w:rsidRPr="005E21FF" w:rsidRDefault="00E2052A">
      <w:pPr>
        <w:pStyle w:val="FootnoteText"/>
        <w:rPr>
          <w:rFonts w:ascii="Times New Roman" w:hAnsi="Times New Roman" w:cs="Times New Roman"/>
        </w:rPr>
      </w:pPr>
      <w:r w:rsidRPr="005E21FF">
        <w:rPr>
          <w:rStyle w:val="FootnoteReference"/>
          <w:rFonts w:ascii="Times New Roman" w:hAnsi="Times New Roman" w:cs="Times New Roman"/>
        </w:rPr>
        <w:footnoteRef/>
      </w:r>
      <w:r w:rsidRPr="005E21FF">
        <w:rPr>
          <w:rFonts w:ascii="Times New Roman" w:hAnsi="Times New Roman" w:cs="Times New Roman"/>
        </w:rPr>
        <w:t xml:space="preserve"> </w:t>
      </w:r>
      <w:r w:rsidR="00E42726" w:rsidRPr="005E21FF">
        <w:rPr>
          <w:rFonts w:ascii="Times New Roman" w:hAnsi="Times New Roman" w:cs="Times New Roman"/>
        </w:rPr>
        <w:t>*</w:t>
      </w:r>
      <w:r w:rsidRPr="005E21FF">
        <w:rPr>
          <w:rFonts w:ascii="Times New Roman" w:hAnsi="Times New Roman" w:cs="Times New Roman"/>
        </w:rPr>
        <w:t xml:space="preserve"> – lauk</w:t>
      </w:r>
      <w:r w:rsidR="00E42726" w:rsidRPr="005E21FF">
        <w:rPr>
          <w:rFonts w:ascii="Times New Roman" w:hAnsi="Times New Roman" w:cs="Times New Roman"/>
        </w:rPr>
        <w:t>o duomenys perduodami į ESFIPS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C313" w14:textId="77777777" w:rsidR="00474B01" w:rsidRDefault="00474B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831B" w14:textId="7A4D0EB3" w:rsidR="00B1093B" w:rsidRPr="00B1093B" w:rsidRDefault="00B1093B" w:rsidP="00B1093B">
    <w:pPr>
      <w:pStyle w:val="Header"/>
      <w:ind w:left="5103"/>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6A0"/>
    <w:multiLevelType w:val="multilevel"/>
    <w:tmpl w:val="9FB676F2"/>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60C4C"/>
    <w:multiLevelType w:val="hybridMultilevel"/>
    <w:tmpl w:val="8C749ED6"/>
    <w:lvl w:ilvl="0" w:tplc="FD0C7624">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C0047B"/>
    <w:multiLevelType w:val="hybridMultilevel"/>
    <w:tmpl w:val="769A712C"/>
    <w:lvl w:ilvl="0" w:tplc="37922C50">
      <w:start w:val="1"/>
      <w:numFmt w:val="bullet"/>
      <w:lvlText w:val="-"/>
      <w:lvlJc w:val="left"/>
      <w:pPr>
        <w:ind w:left="720" w:hanging="360"/>
      </w:pPr>
      <w:rPr>
        <w:rFonts w:ascii="Calibri" w:hAnsi="Calibri" w:hint="default"/>
      </w:rPr>
    </w:lvl>
    <w:lvl w:ilvl="1" w:tplc="7764A92A">
      <w:start w:val="1"/>
      <w:numFmt w:val="bullet"/>
      <w:lvlText w:val="o"/>
      <w:lvlJc w:val="left"/>
      <w:pPr>
        <w:ind w:left="1440" w:hanging="360"/>
      </w:pPr>
      <w:rPr>
        <w:rFonts w:ascii="Courier New" w:hAnsi="Courier New" w:hint="default"/>
      </w:rPr>
    </w:lvl>
    <w:lvl w:ilvl="2" w:tplc="5502A052">
      <w:start w:val="1"/>
      <w:numFmt w:val="bullet"/>
      <w:lvlText w:val=""/>
      <w:lvlJc w:val="left"/>
      <w:pPr>
        <w:ind w:left="2160" w:hanging="360"/>
      </w:pPr>
      <w:rPr>
        <w:rFonts w:ascii="Wingdings" w:hAnsi="Wingdings" w:hint="default"/>
      </w:rPr>
    </w:lvl>
    <w:lvl w:ilvl="3" w:tplc="D7EAC958">
      <w:start w:val="1"/>
      <w:numFmt w:val="bullet"/>
      <w:lvlText w:val=""/>
      <w:lvlJc w:val="left"/>
      <w:pPr>
        <w:ind w:left="2880" w:hanging="360"/>
      </w:pPr>
      <w:rPr>
        <w:rFonts w:ascii="Symbol" w:hAnsi="Symbol" w:hint="default"/>
      </w:rPr>
    </w:lvl>
    <w:lvl w:ilvl="4" w:tplc="EBCC9D64">
      <w:start w:val="1"/>
      <w:numFmt w:val="bullet"/>
      <w:lvlText w:val="o"/>
      <w:lvlJc w:val="left"/>
      <w:pPr>
        <w:ind w:left="3600" w:hanging="360"/>
      </w:pPr>
      <w:rPr>
        <w:rFonts w:ascii="Courier New" w:hAnsi="Courier New" w:hint="default"/>
      </w:rPr>
    </w:lvl>
    <w:lvl w:ilvl="5" w:tplc="73643A84">
      <w:start w:val="1"/>
      <w:numFmt w:val="bullet"/>
      <w:lvlText w:val=""/>
      <w:lvlJc w:val="left"/>
      <w:pPr>
        <w:ind w:left="4320" w:hanging="360"/>
      </w:pPr>
      <w:rPr>
        <w:rFonts w:ascii="Wingdings" w:hAnsi="Wingdings" w:hint="default"/>
      </w:rPr>
    </w:lvl>
    <w:lvl w:ilvl="6" w:tplc="2A766A3C">
      <w:start w:val="1"/>
      <w:numFmt w:val="bullet"/>
      <w:lvlText w:val=""/>
      <w:lvlJc w:val="left"/>
      <w:pPr>
        <w:ind w:left="5040" w:hanging="360"/>
      </w:pPr>
      <w:rPr>
        <w:rFonts w:ascii="Symbol" w:hAnsi="Symbol" w:hint="default"/>
      </w:rPr>
    </w:lvl>
    <w:lvl w:ilvl="7" w:tplc="DB2269E0">
      <w:start w:val="1"/>
      <w:numFmt w:val="bullet"/>
      <w:lvlText w:val="o"/>
      <w:lvlJc w:val="left"/>
      <w:pPr>
        <w:ind w:left="5760" w:hanging="360"/>
      </w:pPr>
      <w:rPr>
        <w:rFonts w:ascii="Courier New" w:hAnsi="Courier New" w:hint="default"/>
      </w:rPr>
    </w:lvl>
    <w:lvl w:ilvl="8" w:tplc="54D4C068">
      <w:start w:val="1"/>
      <w:numFmt w:val="bullet"/>
      <w:lvlText w:val=""/>
      <w:lvlJc w:val="left"/>
      <w:pPr>
        <w:ind w:left="6480" w:hanging="360"/>
      </w:pPr>
      <w:rPr>
        <w:rFonts w:ascii="Wingdings" w:hAnsi="Wingdings" w:hint="default"/>
      </w:rPr>
    </w:lvl>
  </w:abstractNum>
  <w:abstractNum w:abstractNumId="3" w15:restartNumberingAfterBreak="0">
    <w:nsid w:val="1D225CB6"/>
    <w:multiLevelType w:val="hybridMultilevel"/>
    <w:tmpl w:val="320C6C7A"/>
    <w:lvl w:ilvl="0" w:tplc="DD9C540A">
      <w:start w:val="1"/>
      <w:numFmt w:val="decimal"/>
      <w:lvlText w:val="%1."/>
      <w:lvlJc w:val="left"/>
      <w:pPr>
        <w:ind w:left="360" w:hanging="360"/>
      </w:pPr>
      <w:rPr>
        <w:b w:val="0"/>
      </w:rPr>
    </w:lvl>
    <w:lvl w:ilvl="1" w:tplc="04270019" w:tentative="1">
      <w:start w:val="1"/>
      <w:numFmt w:val="lowerLetter"/>
      <w:lvlText w:val="%2."/>
      <w:lvlJc w:val="left"/>
      <w:pPr>
        <w:ind w:left="1036" w:hanging="360"/>
      </w:pPr>
    </w:lvl>
    <w:lvl w:ilvl="2" w:tplc="0427001B" w:tentative="1">
      <w:start w:val="1"/>
      <w:numFmt w:val="lowerRoman"/>
      <w:lvlText w:val="%3."/>
      <w:lvlJc w:val="right"/>
      <w:pPr>
        <w:ind w:left="1756" w:hanging="180"/>
      </w:pPr>
    </w:lvl>
    <w:lvl w:ilvl="3" w:tplc="0427000F" w:tentative="1">
      <w:start w:val="1"/>
      <w:numFmt w:val="decimal"/>
      <w:lvlText w:val="%4."/>
      <w:lvlJc w:val="left"/>
      <w:pPr>
        <w:ind w:left="2476" w:hanging="360"/>
      </w:pPr>
    </w:lvl>
    <w:lvl w:ilvl="4" w:tplc="04270019" w:tentative="1">
      <w:start w:val="1"/>
      <w:numFmt w:val="lowerLetter"/>
      <w:lvlText w:val="%5."/>
      <w:lvlJc w:val="left"/>
      <w:pPr>
        <w:ind w:left="3196" w:hanging="360"/>
      </w:pPr>
    </w:lvl>
    <w:lvl w:ilvl="5" w:tplc="0427001B" w:tentative="1">
      <w:start w:val="1"/>
      <w:numFmt w:val="lowerRoman"/>
      <w:lvlText w:val="%6."/>
      <w:lvlJc w:val="right"/>
      <w:pPr>
        <w:ind w:left="3916" w:hanging="180"/>
      </w:pPr>
    </w:lvl>
    <w:lvl w:ilvl="6" w:tplc="0427000F" w:tentative="1">
      <w:start w:val="1"/>
      <w:numFmt w:val="decimal"/>
      <w:lvlText w:val="%7."/>
      <w:lvlJc w:val="left"/>
      <w:pPr>
        <w:ind w:left="4636" w:hanging="360"/>
      </w:pPr>
    </w:lvl>
    <w:lvl w:ilvl="7" w:tplc="04270019" w:tentative="1">
      <w:start w:val="1"/>
      <w:numFmt w:val="lowerLetter"/>
      <w:lvlText w:val="%8."/>
      <w:lvlJc w:val="left"/>
      <w:pPr>
        <w:ind w:left="5356" w:hanging="360"/>
      </w:pPr>
    </w:lvl>
    <w:lvl w:ilvl="8" w:tplc="0427001B" w:tentative="1">
      <w:start w:val="1"/>
      <w:numFmt w:val="lowerRoman"/>
      <w:lvlText w:val="%9."/>
      <w:lvlJc w:val="right"/>
      <w:pPr>
        <w:ind w:left="6076" w:hanging="180"/>
      </w:pPr>
    </w:lvl>
  </w:abstractNum>
  <w:abstractNum w:abstractNumId="4" w15:restartNumberingAfterBreak="0">
    <w:nsid w:val="1D82E5C3"/>
    <w:multiLevelType w:val="multilevel"/>
    <w:tmpl w:val="3A68319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B63403"/>
    <w:multiLevelType w:val="hybridMultilevel"/>
    <w:tmpl w:val="3328F2F2"/>
    <w:lvl w:ilvl="0" w:tplc="9EF499EA">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40032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2640DB"/>
    <w:multiLevelType w:val="hybridMultilevel"/>
    <w:tmpl w:val="9C32D474"/>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5034B4"/>
    <w:multiLevelType w:val="hybridMultilevel"/>
    <w:tmpl w:val="95E02D5C"/>
    <w:lvl w:ilvl="0" w:tplc="A08C8234">
      <w:start w:val="1"/>
      <w:numFmt w:val="decimal"/>
      <w:lvlText w:val="%1."/>
      <w:lvlJc w:val="left"/>
      <w:pPr>
        <w:ind w:left="360" w:hanging="360"/>
      </w:pPr>
    </w:lvl>
    <w:lvl w:ilvl="1" w:tplc="82486544">
      <w:start w:val="1"/>
      <w:numFmt w:val="lowerLetter"/>
      <w:lvlText w:val="%2."/>
      <w:lvlJc w:val="left"/>
      <w:pPr>
        <w:ind w:left="1440" w:hanging="360"/>
      </w:pPr>
    </w:lvl>
    <w:lvl w:ilvl="2" w:tplc="695C450C">
      <w:start w:val="1"/>
      <w:numFmt w:val="lowerRoman"/>
      <w:lvlText w:val="%3."/>
      <w:lvlJc w:val="right"/>
      <w:pPr>
        <w:ind w:left="2160" w:hanging="180"/>
      </w:pPr>
    </w:lvl>
    <w:lvl w:ilvl="3" w:tplc="672A0BEC">
      <w:start w:val="1"/>
      <w:numFmt w:val="decimal"/>
      <w:lvlText w:val="%4."/>
      <w:lvlJc w:val="left"/>
      <w:pPr>
        <w:ind w:left="2880" w:hanging="360"/>
      </w:pPr>
    </w:lvl>
    <w:lvl w:ilvl="4" w:tplc="A3404EF4">
      <w:start w:val="1"/>
      <w:numFmt w:val="lowerLetter"/>
      <w:lvlText w:val="%5."/>
      <w:lvlJc w:val="left"/>
      <w:pPr>
        <w:ind w:left="3600" w:hanging="360"/>
      </w:pPr>
    </w:lvl>
    <w:lvl w:ilvl="5" w:tplc="68F4D16A">
      <w:start w:val="1"/>
      <w:numFmt w:val="lowerRoman"/>
      <w:lvlText w:val="%6."/>
      <w:lvlJc w:val="right"/>
      <w:pPr>
        <w:ind w:left="4320" w:hanging="180"/>
      </w:pPr>
    </w:lvl>
    <w:lvl w:ilvl="6" w:tplc="5E1CEC78">
      <w:start w:val="1"/>
      <w:numFmt w:val="decimal"/>
      <w:lvlText w:val="%7."/>
      <w:lvlJc w:val="left"/>
      <w:pPr>
        <w:ind w:left="5040" w:hanging="360"/>
      </w:pPr>
    </w:lvl>
    <w:lvl w:ilvl="7" w:tplc="50F427A2">
      <w:start w:val="1"/>
      <w:numFmt w:val="lowerLetter"/>
      <w:lvlText w:val="%8."/>
      <w:lvlJc w:val="left"/>
      <w:pPr>
        <w:ind w:left="5760" w:hanging="360"/>
      </w:pPr>
    </w:lvl>
    <w:lvl w:ilvl="8" w:tplc="D9AE6DFE">
      <w:start w:val="1"/>
      <w:numFmt w:val="lowerRoman"/>
      <w:lvlText w:val="%9."/>
      <w:lvlJc w:val="right"/>
      <w:pPr>
        <w:ind w:left="6480" w:hanging="180"/>
      </w:pPr>
    </w:lvl>
  </w:abstractNum>
  <w:abstractNum w:abstractNumId="9" w15:restartNumberingAfterBreak="0">
    <w:nsid w:val="439F75AD"/>
    <w:multiLevelType w:val="hybridMultilevel"/>
    <w:tmpl w:val="5EE61E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7204BB6"/>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D37B2D1"/>
    <w:multiLevelType w:val="hybridMultilevel"/>
    <w:tmpl w:val="BCDE30EC"/>
    <w:lvl w:ilvl="0" w:tplc="2ADCA662">
      <w:start w:val="1"/>
      <w:numFmt w:val="bullet"/>
      <w:lvlText w:val="-"/>
      <w:lvlJc w:val="left"/>
      <w:pPr>
        <w:ind w:left="720" w:hanging="360"/>
      </w:pPr>
      <w:rPr>
        <w:rFonts w:ascii="Calibri" w:hAnsi="Calibri" w:hint="default"/>
      </w:rPr>
    </w:lvl>
    <w:lvl w:ilvl="1" w:tplc="7A28B104">
      <w:start w:val="1"/>
      <w:numFmt w:val="bullet"/>
      <w:lvlText w:val="o"/>
      <w:lvlJc w:val="left"/>
      <w:pPr>
        <w:ind w:left="1440" w:hanging="360"/>
      </w:pPr>
      <w:rPr>
        <w:rFonts w:ascii="Courier New" w:hAnsi="Courier New" w:hint="default"/>
      </w:rPr>
    </w:lvl>
    <w:lvl w:ilvl="2" w:tplc="7D1C0462">
      <w:start w:val="1"/>
      <w:numFmt w:val="bullet"/>
      <w:lvlText w:val=""/>
      <w:lvlJc w:val="left"/>
      <w:pPr>
        <w:ind w:left="2160" w:hanging="360"/>
      </w:pPr>
      <w:rPr>
        <w:rFonts w:ascii="Wingdings" w:hAnsi="Wingdings" w:hint="default"/>
      </w:rPr>
    </w:lvl>
    <w:lvl w:ilvl="3" w:tplc="6DCCBD38">
      <w:start w:val="1"/>
      <w:numFmt w:val="bullet"/>
      <w:lvlText w:val=""/>
      <w:lvlJc w:val="left"/>
      <w:pPr>
        <w:ind w:left="2880" w:hanging="360"/>
      </w:pPr>
      <w:rPr>
        <w:rFonts w:ascii="Symbol" w:hAnsi="Symbol" w:hint="default"/>
      </w:rPr>
    </w:lvl>
    <w:lvl w:ilvl="4" w:tplc="AF76E932">
      <w:start w:val="1"/>
      <w:numFmt w:val="bullet"/>
      <w:lvlText w:val="o"/>
      <w:lvlJc w:val="left"/>
      <w:pPr>
        <w:ind w:left="3600" w:hanging="360"/>
      </w:pPr>
      <w:rPr>
        <w:rFonts w:ascii="Courier New" w:hAnsi="Courier New" w:hint="default"/>
      </w:rPr>
    </w:lvl>
    <w:lvl w:ilvl="5" w:tplc="A27C0452">
      <w:start w:val="1"/>
      <w:numFmt w:val="bullet"/>
      <w:lvlText w:val=""/>
      <w:lvlJc w:val="left"/>
      <w:pPr>
        <w:ind w:left="4320" w:hanging="360"/>
      </w:pPr>
      <w:rPr>
        <w:rFonts w:ascii="Wingdings" w:hAnsi="Wingdings" w:hint="default"/>
      </w:rPr>
    </w:lvl>
    <w:lvl w:ilvl="6" w:tplc="29228714">
      <w:start w:val="1"/>
      <w:numFmt w:val="bullet"/>
      <w:lvlText w:val=""/>
      <w:lvlJc w:val="left"/>
      <w:pPr>
        <w:ind w:left="5040" w:hanging="360"/>
      </w:pPr>
      <w:rPr>
        <w:rFonts w:ascii="Symbol" w:hAnsi="Symbol" w:hint="default"/>
      </w:rPr>
    </w:lvl>
    <w:lvl w:ilvl="7" w:tplc="AF7CDCA8">
      <w:start w:val="1"/>
      <w:numFmt w:val="bullet"/>
      <w:lvlText w:val="o"/>
      <w:lvlJc w:val="left"/>
      <w:pPr>
        <w:ind w:left="5760" w:hanging="360"/>
      </w:pPr>
      <w:rPr>
        <w:rFonts w:ascii="Courier New" w:hAnsi="Courier New" w:hint="default"/>
      </w:rPr>
    </w:lvl>
    <w:lvl w:ilvl="8" w:tplc="D070DE54">
      <w:start w:val="1"/>
      <w:numFmt w:val="bullet"/>
      <w:lvlText w:val=""/>
      <w:lvlJc w:val="left"/>
      <w:pPr>
        <w:ind w:left="6480" w:hanging="360"/>
      </w:pPr>
      <w:rPr>
        <w:rFonts w:ascii="Wingdings" w:hAnsi="Wingdings" w:hint="default"/>
      </w:rPr>
    </w:lvl>
  </w:abstractNum>
  <w:abstractNum w:abstractNumId="12" w15:restartNumberingAfterBreak="0">
    <w:nsid w:val="4D7C5AC6"/>
    <w:multiLevelType w:val="hybridMultilevel"/>
    <w:tmpl w:val="8C749ED6"/>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1097CB5"/>
    <w:multiLevelType w:val="hybridMultilevel"/>
    <w:tmpl w:val="3612C8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8CC63EF"/>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A8FBA2A"/>
    <w:multiLevelType w:val="hybridMultilevel"/>
    <w:tmpl w:val="F0EA043E"/>
    <w:lvl w:ilvl="0" w:tplc="18BE7FB6">
      <w:start w:val="1"/>
      <w:numFmt w:val="decimal"/>
      <w:lvlText w:val="%1."/>
      <w:lvlJc w:val="left"/>
      <w:pPr>
        <w:ind w:left="360" w:hanging="360"/>
      </w:pPr>
      <w:rPr>
        <w:rFonts w:ascii="Times New Roman" w:hAnsi="Times New Roman" w:hint="default"/>
      </w:rPr>
    </w:lvl>
    <w:lvl w:ilvl="1" w:tplc="01AC9F0E">
      <w:start w:val="1"/>
      <w:numFmt w:val="lowerLetter"/>
      <w:lvlText w:val="%2."/>
      <w:lvlJc w:val="left"/>
      <w:pPr>
        <w:ind w:left="1440" w:hanging="360"/>
      </w:pPr>
    </w:lvl>
    <w:lvl w:ilvl="2" w:tplc="8AD45E38">
      <w:start w:val="1"/>
      <w:numFmt w:val="lowerRoman"/>
      <w:lvlText w:val="%3."/>
      <w:lvlJc w:val="right"/>
      <w:pPr>
        <w:ind w:left="2160" w:hanging="180"/>
      </w:pPr>
    </w:lvl>
    <w:lvl w:ilvl="3" w:tplc="E6AE3034">
      <w:start w:val="1"/>
      <w:numFmt w:val="decimal"/>
      <w:lvlText w:val="%4."/>
      <w:lvlJc w:val="left"/>
      <w:pPr>
        <w:ind w:left="2880" w:hanging="360"/>
      </w:pPr>
    </w:lvl>
    <w:lvl w:ilvl="4" w:tplc="B1967CF0">
      <w:start w:val="1"/>
      <w:numFmt w:val="lowerLetter"/>
      <w:lvlText w:val="%5."/>
      <w:lvlJc w:val="left"/>
      <w:pPr>
        <w:ind w:left="3600" w:hanging="360"/>
      </w:pPr>
    </w:lvl>
    <w:lvl w:ilvl="5" w:tplc="96CA65B6">
      <w:start w:val="1"/>
      <w:numFmt w:val="lowerRoman"/>
      <w:lvlText w:val="%6."/>
      <w:lvlJc w:val="right"/>
      <w:pPr>
        <w:ind w:left="4320" w:hanging="180"/>
      </w:pPr>
    </w:lvl>
    <w:lvl w:ilvl="6" w:tplc="8A86A09E">
      <w:start w:val="1"/>
      <w:numFmt w:val="decimal"/>
      <w:lvlText w:val="%7."/>
      <w:lvlJc w:val="left"/>
      <w:pPr>
        <w:ind w:left="5040" w:hanging="360"/>
      </w:pPr>
    </w:lvl>
    <w:lvl w:ilvl="7" w:tplc="6DB8CB00">
      <w:start w:val="1"/>
      <w:numFmt w:val="lowerLetter"/>
      <w:lvlText w:val="%8."/>
      <w:lvlJc w:val="left"/>
      <w:pPr>
        <w:ind w:left="5760" w:hanging="360"/>
      </w:pPr>
    </w:lvl>
    <w:lvl w:ilvl="8" w:tplc="37A2A0C6">
      <w:start w:val="1"/>
      <w:numFmt w:val="lowerRoman"/>
      <w:lvlText w:val="%9."/>
      <w:lvlJc w:val="right"/>
      <w:pPr>
        <w:ind w:left="6480" w:hanging="180"/>
      </w:pPr>
    </w:lvl>
  </w:abstractNum>
  <w:abstractNum w:abstractNumId="16" w15:restartNumberingAfterBreak="0">
    <w:nsid w:val="6646BF5E"/>
    <w:multiLevelType w:val="multilevel"/>
    <w:tmpl w:val="F9409BB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D2D366A"/>
    <w:multiLevelType w:val="hybridMultilevel"/>
    <w:tmpl w:val="9C32D474"/>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F9EB581"/>
    <w:multiLevelType w:val="multilevel"/>
    <w:tmpl w:val="A49681FC"/>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1F33EE4"/>
    <w:multiLevelType w:val="hybridMultilevel"/>
    <w:tmpl w:val="A90CD4E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8290894">
    <w:abstractNumId w:val="2"/>
  </w:num>
  <w:num w:numId="2" w16cid:durableId="752162441">
    <w:abstractNumId w:val="11"/>
  </w:num>
  <w:num w:numId="3" w16cid:durableId="1358310245">
    <w:abstractNumId w:val="6"/>
  </w:num>
  <w:num w:numId="4" w16cid:durableId="1741898865">
    <w:abstractNumId w:val="10"/>
  </w:num>
  <w:num w:numId="5" w16cid:durableId="1459642028">
    <w:abstractNumId w:val="3"/>
  </w:num>
  <w:num w:numId="6" w16cid:durableId="1975596654">
    <w:abstractNumId w:val="14"/>
  </w:num>
  <w:num w:numId="7" w16cid:durableId="445202666">
    <w:abstractNumId w:val="9"/>
  </w:num>
  <w:num w:numId="8" w16cid:durableId="1131901220">
    <w:abstractNumId w:val="5"/>
  </w:num>
  <w:num w:numId="9" w16cid:durableId="974603439">
    <w:abstractNumId w:val="19"/>
  </w:num>
  <w:num w:numId="10" w16cid:durableId="1840608827">
    <w:abstractNumId w:val="4"/>
  </w:num>
  <w:num w:numId="11" w16cid:durableId="1048652021">
    <w:abstractNumId w:val="0"/>
  </w:num>
  <w:num w:numId="12" w16cid:durableId="1181430688">
    <w:abstractNumId w:val="18"/>
  </w:num>
  <w:num w:numId="13" w16cid:durableId="889801615">
    <w:abstractNumId w:val="16"/>
  </w:num>
  <w:num w:numId="14" w16cid:durableId="2046100433">
    <w:abstractNumId w:val="1"/>
  </w:num>
  <w:num w:numId="15" w16cid:durableId="1612977970">
    <w:abstractNumId w:val="11"/>
  </w:num>
  <w:num w:numId="16" w16cid:durableId="938029781">
    <w:abstractNumId w:val="17"/>
  </w:num>
  <w:num w:numId="17" w16cid:durableId="1107894781">
    <w:abstractNumId w:val="7"/>
  </w:num>
  <w:num w:numId="18" w16cid:durableId="798112955">
    <w:abstractNumId w:val="11"/>
  </w:num>
  <w:num w:numId="19" w16cid:durableId="560403309">
    <w:abstractNumId w:val="12"/>
  </w:num>
  <w:num w:numId="20" w16cid:durableId="885607490">
    <w:abstractNumId w:val="15"/>
  </w:num>
  <w:num w:numId="21" w16cid:durableId="1828280954">
    <w:abstractNumId w:val="8"/>
  </w:num>
  <w:num w:numId="22" w16cid:durableId="14946800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E2"/>
    <w:rsid w:val="00000745"/>
    <w:rsid w:val="000008E0"/>
    <w:rsid w:val="00001450"/>
    <w:rsid w:val="00002650"/>
    <w:rsid w:val="000032A4"/>
    <w:rsid w:val="000037E3"/>
    <w:rsid w:val="000050F0"/>
    <w:rsid w:val="000064E9"/>
    <w:rsid w:val="00006E87"/>
    <w:rsid w:val="00006F55"/>
    <w:rsid w:val="000123DE"/>
    <w:rsid w:val="000126D3"/>
    <w:rsid w:val="0001484C"/>
    <w:rsid w:val="000232AA"/>
    <w:rsid w:val="0002373D"/>
    <w:rsid w:val="00023860"/>
    <w:rsid w:val="000239A7"/>
    <w:rsid w:val="00025451"/>
    <w:rsid w:val="00026BD1"/>
    <w:rsid w:val="0003309F"/>
    <w:rsid w:val="000338B0"/>
    <w:rsid w:val="00034111"/>
    <w:rsid w:val="0003411E"/>
    <w:rsid w:val="000357B6"/>
    <w:rsid w:val="00043DF3"/>
    <w:rsid w:val="000445B9"/>
    <w:rsid w:val="0004469F"/>
    <w:rsid w:val="00052A30"/>
    <w:rsid w:val="00053C3C"/>
    <w:rsid w:val="00055C0D"/>
    <w:rsid w:val="000578B6"/>
    <w:rsid w:val="000606C2"/>
    <w:rsid w:val="00060A54"/>
    <w:rsid w:val="0006115E"/>
    <w:rsid w:val="00061335"/>
    <w:rsid w:val="00062A23"/>
    <w:rsid w:val="00065555"/>
    <w:rsid w:val="00065E4A"/>
    <w:rsid w:val="00070CF6"/>
    <w:rsid w:val="000716A3"/>
    <w:rsid w:val="00071E71"/>
    <w:rsid w:val="0007221C"/>
    <w:rsid w:val="00072B6D"/>
    <w:rsid w:val="00072E44"/>
    <w:rsid w:val="00073920"/>
    <w:rsid w:val="000747B4"/>
    <w:rsid w:val="00076F47"/>
    <w:rsid w:val="00077263"/>
    <w:rsid w:val="00080EB3"/>
    <w:rsid w:val="000823E6"/>
    <w:rsid w:val="000831BD"/>
    <w:rsid w:val="00083E94"/>
    <w:rsid w:val="000840B6"/>
    <w:rsid w:val="00085537"/>
    <w:rsid w:val="000861B9"/>
    <w:rsid w:val="00086E0A"/>
    <w:rsid w:val="00092228"/>
    <w:rsid w:val="00092B36"/>
    <w:rsid w:val="00093CC1"/>
    <w:rsid w:val="0009716C"/>
    <w:rsid w:val="000A294A"/>
    <w:rsid w:val="000A3013"/>
    <w:rsid w:val="000A301D"/>
    <w:rsid w:val="000A5EF1"/>
    <w:rsid w:val="000A651D"/>
    <w:rsid w:val="000B0BB1"/>
    <w:rsid w:val="000B0F8C"/>
    <w:rsid w:val="000B1884"/>
    <w:rsid w:val="000B2F35"/>
    <w:rsid w:val="000C0E33"/>
    <w:rsid w:val="000C3B21"/>
    <w:rsid w:val="000C3CB2"/>
    <w:rsid w:val="000C6C33"/>
    <w:rsid w:val="000D02DF"/>
    <w:rsid w:val="000D0C4A"/>
    <w:rsid w:val="000D1746"/>
    <w:rsid w:val="000D191E"/>
    <w:rsid w:val="000D308A"/>
    <w:rsid w:val="000E0315"/>
    <w:rsid w:val="000E111D"/>
    <w:rsid w:val="000E187A"/>
    <w:rsid w:val="000E24F3"/>
    <w:rsid w:val="000E3212"/>
    <w:rsid w:val="000E4E4C"/>
    <w:rsid w:val="000E5798"/>
    <w:rsid w:val="000E59E6"/>
    <w:rsid w:val="000F5F04"/>
    <w:rsid w:val="000F60BF"/>
    <w:rsid w:val="000F6E69"/>
    <w:rsid w:val="001006EE"/>
    <w:rsid w:val="001026FB"/>
    <w:rsid w:val="001058C3"/>
    <w:rsid w:val="00107340"/>
    <w:rsid w:val="00107C22"/>
    <w:rsid w:val="001108DC"/>
    <w:rsid w:val="00111C5D"/>
    <w:rsid w:val="00112232"/>
    <w:rsid w:val="00112E9C"/>
    <w:rsid w:val="00114FE1"/>
    <w:rsid w:val="001177B9"/>
    <w:rsid w:val="001227B4"/>
    <w:rsid w:val="00123004"/>
    <w:rsid w:val="00123D3B"/>
    <w:rsid w:val="001251FD"/>
    <w:rsid w:val="00125BEA"/>
    <w:rsid w:val="00126762"/>
    <w:rsid w:val="00126EF0"/>
    <w:rsid w:val="0013050F"/>
    <w:rsid w:val="001354BF"/>
    <w:rsid w:val="001415DC"/>
    <w:rsid w:val="001434B0"/>
    <w:rsid w:val="00144429"/>
    <w:rsid w:val="001458F8"/>
    <w:rsid w:val="00150D5F"/>
    <w:rsid w:val="00151073"/>
    <w:rsid w:val="00151644"/>
    <w:rsid w:val="001530DB"/>
    <w:rsid w:val="0015371E"/>
    <w:rsid w:val="001548A3"/>
    <w:rsid w:val="00156DD3"/>
    <w:rsid w:val="00157256"/>
    <w:rsid w:val="00157546"/>
    <w:rsid w:val="001579EA"/>
    <w:rsid w:val="00163190"/>
    <w:rsid w:val="00166AE3"/>
    <w:rsid w:val="00167002"/>
    <w:rsid w:val="001675D5"/>
    <w:rsid w:val="00167BAB"/>
    <w:rsid w:val="00170F10"/>
    <w:rsid w:val="001728D5"/>
    <w:rsid w:val="001772ED"/>
    <w:rsid w:val="00181925"/>
    <w:rsid w:val="0018222B"/>
    <w:rsid w:val="00184457"/>
    <w:rsid w:val="001905B3"/>
    <w:rsid w:val="00196A5F"/>
    <w:rsid w:val="00197C39"/>
    <w:rsid w:val="001A12F1"/>
    <w:rsid w:val="001A1C57"/>
    <w:rsid w:val="001A1DA1"/>
    <w:rsid w:val="001A2281"/>
    <w:rsid w:val="001A499A"/>
    <w:rsid w:val="001A4F95"/>
    <w:rsid w:val="001A70CF"/>
    <w:rsid w:val="001A745D"/>
    <w:rsid w:val="001B0B81"/>
    <w:rsid w:val="001B2C24"/>
    <w:rsid w:val="001B3E30"/>
    <w:rsid w:val="001B44E1"/>
    <w:rsid w:val="001B46FD"/>
    <w:rsid w:val="001B4C29"/>
    <w:rsid w:val="001B6C11"/>
    <w:rsid w:val="001B7669"/>
    <w:rsid w:val="001B7A7E"/>
    <w:rsid w:val="001C195B"/>
    <w:rsid w:val="001C2701"/>
    <w:rsid w:val="001C3028"/>
    <w:rsid w:val="001C3C3D"/>
    <w:rsid w:val="001C4849"/>
    <w:rsid w:val="001C5D49"/>
    <w:rsid w:val="001C65FE"/>
    <w:rsid w:val="001D29B6"/>
    <w:rsid w:val="001D3381"/>
    <w:rsid w:val="001D4751"/>
    <w:rsid w:val="001D6592"/>
    <w:rsid w:val="001E0BA5"/>
    <w:rsid w:val="001E1416"/>
    <w:rsid w:val="001E2851"/>
    <w:rsid w:val="001E354D"/>
    <w:rsid w:val="001E3825"/>
    <w:rsid w:val="001E5202"/>
    <w:rsid w:val="001E5B91"/>
    <w:rsid w:val="001F3343"/>
    <w:rsid w:val="001F3E41"/>
    <w:rsid w:val="001F4185"/>
    <w:rsid w:val="001F49AD"/>
    <w:rsid w:val="001F5845"/>
    <w:rsid w:val="001F5A35"/>
    <w:rsid w:val="001F5F4A"/>
    <w:rsid w:val="001F697E"/>
    <w:rsid w:val="00200A7D"/>
    <w:rsid w:val="00201E37"/>
    <w:rsid w:val="00202AD4"/>
    <w:rsid w:val="00203813"/>
    <w:rsid w:val="00203C2E"/>
    <w:rsid w:val="00204B1B"/>
    <w:rsid w:val="00205BCE"/>
    <w:rsid w:val="002069E4"/>
    <w:rsid w:val="00207BAB"/>
    <w:rsid w:val="00207FC9"/>
    <w:rsid w:val="00211C58"/>
    <w:rsid w:val="0021201A"/>
    <w:rsid w:val="00212186"/>
    <w:rsid w:val="0021350E"/>
    <w:rsid w:val="00213AC3"/>
    <w:rsid w:val="00213DC4"/>
    <w:rsid w:val="002212D1"/>
    <w:rsid w:val="00222326"/>
    <w:rsid w:val="0022519F"/>
    <w:rsid w:val="002269F6"/>
    <w:rsid w:val="00231A8A"/>
    <w:rsid w:val="002348E3"/>
    <w:rsid w:val="0023565B"/>
    <w:rsid w:val="002400CD"/>
    <w:rsid w:val="002410E7"/>
    <w:rsid w:val="002437DB"/>
    <w:rsid w:val="00243AC3"/>
    <w:rsid w:val="00244B3A"/>
    <w:rsid w:val="00244FB9"/>
    <w:rsid w:val="00246DC5"/>
    <w:rsid w:val="00246E14"/>
    <w:rsid w:val="00246EEB"/>
    <w:rsid w:val="00251629"/>
    <w:rsid w:val="002537A9"/>
    <w:rsid w:val="00254D64"/>
    <w:rsid w:val="00254EB2"/>
    <w:rsid w:val="002627AD"/>
    <w:rsid w:val="00262F3C"/>
    <w:rsid w:val="00263412"/>
    <w:rsid w:val="00264628"/>
    <w:rsid w:val="002658AF"/>
    <w:rsid w:val="0026712F"/>
    <w:rsid w:val="00267668"/>
    <w:rsid w:val="00267982"/>
    <w:rsid w:val="002679FD"/>
    <w:rsid w:val="00267A33"/>
    <w:rsid w:val="00274421"/>
    <w:rsid w:val="00274CB0"/>
    <w:rsid w:val="00275524"/>
    <w:rsid w:val="0028482D"/>
    <w:rsid w:val="00284B40"/>
    <w:rsid w:val="00284FDB"/>
    <w:rsid w:val="0028609A"/>
    <w:rsid w:val="00290BC2"/>
    <w:rsid w:val="00291648"/>
    <w:rsid w:val="00291C1B"/>
    <w:rsid w:val="00294E51"/>
    <w:rsid w:val="002957FA"/>
    <w:rsid w:val="00296A92"/>
    <w:rsid w:val="002A00A1"/>
    <w:rsid w:val="002A0ADF"/>
    <w:rsid w:val="002A1D2F"/>
    <w:rsid w:val="002B02F4"/>
    <w:rsid w:val="002B4431"/>
    <w:rsid w:val="002B5E32"/>
    <w:rsid w:val="002C21A4"/>
    <w:rsid w:val="002C37C1"/>
    <w:rsid w:val="002C3915"/>
    <w:rsid w:val="002C5A70"/>
    <w:rsid w:val="002D1384"/>
    <w:rsid w:val="002D2612"/>
    <w:rsid w:val="002D2B05"/>
    <w:rsid w:val="002D4610"/>
    <w:rsid w:val="002D51FF"/>
    <w:rsid w:val="002D6517"/>
    <w:rsid w:val="002D6B8C"/>
    <w:rsid w:val="002D6C76"/>
    <w:rsid w:val="002E0EF9"/>
    <w:rsid w:val="002E4701"/>
    <w:rsid w:val="002E4ED4"/>
    <w:rsid w:val="002E64E4"/>
    <w:rsid w:val="002E6DB9"/>
    <w:rsid w:val="002E73E5"/>
    <w:rsid w:val="002E78A3"/>
    <w:rsid w:val="002E7EE8"/>
    <w:rsid w:val="002F0075"/>
    <w:rsid w:val="002F07F1"/>
    <w:rsid w:val="002F1AEE"/>
    <w:rsid w:val="002F21D3"/>
    <w:rsid w:val="002F347F"/>
    <w:rsid w:val="002F367D"/>
    <w:rsid w:val="002F432B"/>
    <w:rsid w:val="002F4421"/>
    <w:rsid w:val="002F4983"/>
    <w:rsid w:val="002F4A85"/>
    <w:rsid w:val="002F64B9"/>
    <w:rsid w:val="00301244"/>
    <w:rsid w:val="003016BD"/>
    <w:rsid w:val="00301A5E"/>
    <w:rsid w:val="00301E2D"/>
    <w:rsid w:val="00303F69"/>
    <w:rsid w:val="00304FD0"/>
    <w:rsid w:val="00306CE2"/>
    <w:rsid w:val="0031205C"/>
    <w:rsid w:val="003134FD"/>
    <w:rsid w:val="0031540E"/>
    <w:rsid w:val="00315947"/>
    <w:rsid w:val="00317CF3"/>
    <w:rsid w:val="003203CF"/>
    <w:rsid w:val="00320AB2"/>
    <w:rsid w:val="00323689"/>
    <w:rsid w:val="00324827"/>
    <w:rsid w:val="00324F90"/>
    <w:rsid w:val="00325472"/>
    <w:rsid w:val="003273A1"/>
    <w:rsid w:val="003324B5"/>
    <w:rsid w:val="00332CD2"/>
    <w:rsid w:val="00333152"/>
    <w:rsid w:val="003427E0"/>
    <w:rsid w:val="00347EF8"/>
    <w:rsid w:val="003511BB"/>
    <w:rsid w:val="0035187B"/>
    <w:rsid w:val="0035189D"/>
    <w:rsid w:val="00351B04"/>
    <w:rsid w:val="00352B83"/>
    <w:rsid w:val="00356EF9"/>
    <w:rsid w:val="0035732F"/>
    <w:rsid w:val="00360119"/>
    <w:rsid w:val="00360C91"/>
    <w:rsid w:val="0036665D"/>
    <w:rsid w:val="003676AE"/>
    <w:rsid w:val="003709B6"/>
    <w:rsid w:val="00371EA4"/>
    <w:rsid w:val="003746BC"/>
    <w:rsid w:val="00375680"/>
    <w:rsid w:val="003758AB"/>
    <w:rsid w:val="003761EE"/>
    <w:rsid w:val="00376B74"/>
    <w:rsid w:val="00376CD8"/>
    <w:rsid w:val="00376D7C"/>
    <w:rsid w:val="003773BE"/>
    <w:rsid w:val="003776EE"/>
    <w:rsid w:val="003777AF"/>
    <w:rsid w:val="003810C6"/>
    <w:rsid w:val="003836EC"/>
    <w:rsid w:val="0038534D"/>
    <w:rsid w:val="00385C45"/>
    <w:rsid w:val="00385C80"/>
    <w:rsid w:val="003867AA"/>
    <w:rsid w:val="003872B6"/>
    <w:rsid w:val="003907B6"/>
    <w:rsid w:val="00390995"/>
    <w:rsid w:val="003914CD"/>
    <w:rsid w:val="00394B24"/>
    <w:rsid w:val="0039615C"/>
    <w:rsid w:val="0039628A"/>
    <w:rsid w:val="003968B9"/>
    <w:rsid w:val="003A0B6C"/>
    <w:rsid w:val="003A0F49"/>
    <w:rsid w:val="003A2F94"/>
    <w:rsid w:val="003A3082"/>
    <w:rsid w:val="003A3C8B"/>
    <w:rsid w:val="003A5D8F"/>
    <w:rsid w:val="003B05F0"/>
    <w:rsid w:val="003B06F4"/>
    <w:rsid w:val="003B15AA"/>
    <w:rsid w:val="003B2A56"/>
    <w:rsid w:val="003B2D63"/>
    <w:rsid w:val="003B5090"/>
    <w:rsid w:val="003B5204"/>
    <w:rsid w:val="003B5648"/>
    <w:rsid w:val="003B7EB1"/>
    <w:rsid w:val="003C164C"/>
    <w:rsid w:val="003C3218"/>
    <w:rsid w:val="003C4D1C"/>
    <w:rsid w:val="003C6DD6"/>
    <w:rsid w:val="003D201B"/>
    <w:rsid w:val="003D2575"/>
    <w:rsid w:val="003D56A7"/>
    <w:rsid w:val="003D7E4D"/>
    <w:rsid w:val="003E0BD2"/>
    <w:rsid w:val="003E27B7"/>
    <w:rsid w:val="003E3D7E"/>
    <w:rsid w:val="003E49AE"/>
    <w:rsid w:val="003E4DD5"/>
    <w:rsid w:val="003E548C"/>
    <w:rsid w:val="003F3730"/>
    <w:rsid w:val="003F3DA6"/>
    <w:rsid w:val="003F44D9"/>
    <w:rsid w:val="003F76F4"/>
    <w:rsid w:val="00400986"/>
    <w:rsid w:val="00401D8A"/>
    <w:rsid w:val="00403651"/>
    <w:rsid w:val="00405900"/>
    <w:rsid w:val="00406625"/>
    <w:rsid w:val="00410801"/>
    <w:rsid w:val="004155E3"/>
    <w:rsid w:val="00416990"/>
    <w:rsid w:val="00416C21"/>
    <w:rsid w:val="00417295"/>
    <w:rsid w:val="0041748C"/>
    <w:rsid w:val="00420D3D"/>
    <w:rsid w:val="00420E7F"/>
    <w:rsid w:val="004217A1"/>
    <w:rsid w:val="00422444"/>
    <w:rsid w:val="0042330F"/>
    <w:rsid w:val="004242C5"/>
    <w:rsid w:val="00426BBF"/>
    <w:rsid w:val="004304D3"/>
    <w:rsid w:val="0043209E"/>
    <w:rsid w:val="00435D4B"/>
    <w:rsid w:val="004360E9"/>
    <w:rsid w:val="0044053E"/>
    <w:rsid w:val="00440F51"/>
    <w:rsid w:val="00441AF2"/>
    <w:rsid w:val="004439CF"/>
    <w:rsid w:val="00443EAE"/>
    <w:rsid w:val="00444AB3"/>
    <w:rsid w:val="004450B0"/>
    <w:rsid w:val="00445544"/>
    <w:rsid w:val="004478FD"/>
    <w:rsid w:val="0045207A"/>
    <w:rsid w:val="00452746"/>
    <w:rsid w:val="00453A9B"/>
    <w:rsid w:val="0046077D"/>
    <w:rsid w:val="0046324C"/>
    <w:rsid w:val="00464008"/>
    <w:rsid w:val="0046410F"/>
    <w:rsid w:val="00465E6A"/>
    <w:rsid w:val="00466096"/>
    <w:rsid w:val="00467DBC"/>
    <w:rsid w:val="00467FE4"/>
    <w:rsid w:val="004703DA"/>
    <w:rsid w:val="00474265"/>
    <w:rsid w:val="00474B01"/>
    <w:rsid w:val="00475FE4"/>
    <w:rsid w:val="00477D81"/>
    <w:rsid w:val="00481275"/>
    <w:rsid w:val="00482145"/>
    <w:rsid w:val="00484477"/>
    <w:rsid w:val="004853FE"/>
    <w:rsid w:val="00486746"/>
    <w:rsid w:val="00486856"/>
    <w:rsid w:val="00487607"/>
    <w:rsid w:val="004879A6"/>
    <w:rsid w:val="004901FD"/>
    <w:rsid w:val="00491234"/>
    <w:rsid w:val="0049209E"/>
    <w:rsid w:val="004930C7"/>
    <w:rsid w:val="00494397"/>
    <w:rsid w:val="0049773A"/>
    <w:rsid w:val="004A0F7C"/>
    <w:rsid w:val="004A34E7"/>
    <w:rsid w:val="004A4B6D"/>
    <w:rsid w:val="004A745D"/>
    <w:rsid w:val="004B092E"/>
    <w:rsid w:val="004B3840"/>
    <w:rsid w:val="004B5DAC"/>
    <w:rsid w:val="004B7CCE"/>
    <w:rsid w:val="004C0108"/>
    <w:rsid w:val="004C02B2"/>
    <w:rsid w:val="004C0F80"/>
    <w:rsid w:val="004C18ED"/>
    <w:rsid w:val="004C1DA3"/>
    <w:rsid w:val="004C3281"/>
    <w:rsid w:val="004C35FC"/>
    <w:rsid w:val="004C40E8"/>
    <w:rsid w:val="004C732A"/>
    <w:rsid w:val="004D0C0E"/>
    <w:rsid w:val="004D2FC2"/>
    <w:rsid w:val="004D3151"/>
    <w:rsid w:val="004D46AA"/>
    <w:rsid w:val="004D4A1A"/>
    <w:rsid w:val="004D6326"/>
    <w:rsid w:val="004D6705"/>
    <w:rsid w:val="004D695C"/>
    <w:rsid w:val="004D6F98"/>
    <w:rsid w:val="004E13C0"/>
    <w:rsid w:val="004E28F1"/>
    <w:rsid w:val="004E2A12"/>
    <w:rsid w:val="004E2A2B"/>
    <w:rsid w:val="004E2C13"/>
    <w:rsid w:val="004E2FE4"/>
    <w:rsid w:val="004E5036"/>
    <w:rsid w:val="004F11CB"/>
    <w:rsid w:val="00500164"/>
    <w:rsid w:val="00502768"/>
    <w:rsid w:val="00504471"/>
    <w:rsid w:val="005053C0"/>
    <w:rsid w:val="00510093"/>
    <w:rsid w:val="00513BD1"/>
    <w:rsid w:val="00513CCF"/>
    <w:rsid w:val="00514B42"/>
    <w:rsid w:val="00514D00"/>
    <w:rsid w:val="00514F28"/>
    <w:rsid w:val="0051500D"/>
    <w:rsid w:val="005160A5"/>
    <w:rsid w:val="00516E8C"/>
    <w:rsid w:val="00520837"/>
    <w:rsid w:val="00527EE2"/>
    <w:rsid w:val="00532790"/>
    <w:rsid w:val="00535E7C"/>
    <w:rsid w:val="00537274"/>
    <w:rsid w:val="00542CE8"/>
    <w:rsid w:val="0054524E"/>
    <w:rsid w:val="00546017"/>
    <w:rsid w:val="005468D1"/>
    <w:rsid w:val="00547F54"/>
    <w:rsid w:val="00550AFB"/>
    <w:rsid w:val="005517E6"/>
    <w:rsid w:val="005529E1"/>
    <w:rsid w:val="0055370B"/>
    <w:rsid w:val="00553763"/>
    <w:rsid w:val="00553B8D"/>
    <w:rsid w:val="00554B8B"/>
    <w:rsid w:val="00554F13"/>
    <w:rsid w:val="0055571C"/>
    <w:rsid w:val="00555CB8"/>
    <w:rsid w:val="0055681C"/>
    <w:rsid w:val="00561119"/>
    <w:rsid w:val="00563205"/>
    <w:rsid w:val="005633B1"/>
    <w:rsid w:val="00563E6B"/>
    <w:rsid w:val="005648A9"/>
    <w:rsid w:val="0056516C"/>
    <w:rsid w:val="005669AA"/>
    <w:rsid w:val="005669F1"/>
    <w:rsid w:val="00566C87"/>
    <w:rsid w:val="00570CA3"/>
    <w:rsid w:val="005710DE"/>
    <w:rsid w:val="00571C4C"/>
    <w:rsid w:val="005728CB"/>
    <w:rsid w:val="00574337"/>
    <w:rsid w:val="005759A0"/>
    <w:rsid w:val="00582ECF"/>
    <w:rsid w:val="00583790"/>
    <w:rsid w:val="005862DF"/>
    <w:rsid w:val="005875EB"/>
    <w:rsid w:val="005904E7"/>
    <w:rsid w:val="0059134A"/>
    <w:rsid w:val="00596827"/>
    <w:rsid w:val="005978BC"/>
    <w:rsid w:val="005A0A3F"/>
    <w:rsid w:val="005A6025"/>
    <w:rsid w:val="005B0911"/>
    <w:rsid w:val="005B1967"/>
    <w:rsid w:val="005B4948"/>
    <w:rsid w:val="005B4BD6"/>
    <w:rsid w:val="005B4D3F"/>
    <w:rsid w:val="005B51AB"/>
    <w:rsid w:val="005B573D"/>
    <w:rsid w:val="005B5EC0"/>
    <w:rsid w:val="005B6028"/>
    <w:rsid w:val="005B6DD4"/>
    <w:rsid w:val="005B7B61"/>
    <w:rsid w:val="005B7BF1"/>
    <w:rsid w:val="005B7F5B"/>
    <w:rsid w:val="005C2024"/>
    <w:rsid w:val="005C330C"/>
    <w:rsid w:val="005C3BE7"/>
    <w:rsid w:val="005C417F"/>
    <w:rsid w:val="005C6EA1"/>
    <w:rsid w:val="005C7BE1"/>
    <w:rsid w:val="005D0BEB"/>
    <w:rsid w:val="005D1C9B"/>
    <w:rsid w:val="005D202E"/>
    <w:rsid w:val="005D3242"/>
    <w:rsid w:val="005D5F9B"/>
    <w:rsid w:val="005D68AB"/>
    <w:rsid w:val="005E21BB"/>
    <w:rsid w:val="005E21FF"/>
    <w:rsid w:val="005E28D0"/>
    <w:rsid w:val="005E313A"/>
    <w:rsid w:val="005E44F2"/>
    <w:rsid w:val="005E4929"/>
    <w:rsid w:val="005E5D74"/>
    <w:rsid w:val="005F18C2"/>
    <w:rsid w:val="005F1965"/>
    <w:rsid w:val="005F274C"/>
    <w:rsid w:val="005F362B"/>
    <w:rsid w:val="005F5D88"/>
    <w:rsid w:val="0060230D"/>
    <w:rsid w:val="0060244A"/>
    <w:rsid w:val="00604A9C"/>
    <w:rsid w:val="00605CC2"/>
    <w:rsid w:val="0060643C"/>
    <w:rsid w:val="00607D72"/>
    <w:rsid w:val="0060CDB9"/>
    <w:rsid w:val="00611254"/>
    <w:rsid w:val="006112DF"/>
    <w:rsid w:val="006143B3"/>
    <w:rsid w:val="00615E1B"/>
    <w:rsid w:val="00624D7D"/>
    <w:rsid w:val="00625F77"/>
    <w:rsid w:val="0063004D"/>
    <w:rsid w:val="006317CE"/>
    <w:rsid w:val="00631AB4"/>
    <w:rsid w:val="00635B09"/>
    <w:rsid w:val="006367A5"/>
    <w:rsid w:val="00640168"/>
    <w:rsid w:val="00642CEA"/>
    <w:rsid w:val="0064396A"/>
    <w:rsid w:val="00644BFC"/>
    <w:rsid w:val="00651259"/>
    <w:rsid w:val="006519F4"/>
    <w:rsid w:val="00653C15"/>
    <w:rsid w:val="006550EC"/>
    <w:rsid w:val="00656F8F"/>
    <w:rsid w:val="00660296"/>
    <w:rsid w:val="0066038D"/>
    <w:rsid w:val="00664620"/>
    <w:rsid w:val="00667984"/>
    <w:rsid w:val="006722B0"/>
    <w:rsid w:val="0067342D"/>
    <w:rsid w:val="00673BDB"/>
    <w:rsid w:val="00674C6D"/>
    <w:rsid w:val="0067652F"/>
    <w:rsid w:val="006838B0"/>
    <w:rsid w:val="006917EB"/>
    <w:rsid w:val="006936F0"/>
    <w:rsid w:val="0069620C"/>
    <w:rsid w:val="006A1EE6"/>
    <w:rsid w:val="006A5AD8"/>
    <w:rsid w:val="006A7114"/>
    <w:rsid w:val="006B02A3"/>
    <w:rsid w:val="006B1281"/>
    <w:rsid w:val="006B14A7"/>
    <w:rsid w:val="006B380D"/>
    <w:rsid w:val="006B5226"/>
    <w:rsid w:val="006B59FE"/>
    <w:rsid w:val="006C3465"/>
    <w:rsid w:val="006C4EC7"/>
    <w:rsid w:val="006C55D4"/>
    <w:rsid w:val="006C65BE"/>
    <w:rsid w:val="006C6A06"/>
    <w:rsid w:val="006C6BBC"/>
    <w:rsid w:val="006C7080"/>
    <w:rsid w:val="006C7CE4"/>
    <w:rsid w:val="006C7DC1"/>
    <w:rsid w:val="006D08A6"/>
    <w:rsid w:val="006D0E81"/>
    <w:rsid w:val="006D2429"/>
    <w:rsid w:val="006D3DD6"/>
    <w:rsid w:val="006D4C12"/>
    <w:rsid w:val="006D4D55"/>
    <w:rsid w:val="006D588D"/>
    <w:rsid w:val="006D7583"/>
    <w:rsid w:val="006E1C36"/>
    <w:rsid w:val="006E1FB8"/>
    <w:rsid w:val="006E3F9E"/>
    <w:rsid w:val="006E430B"/>
    <w:rsid w:val="006E454F"/>
    <w:rsid w:val="006E4C9D"/>
    <w:rsid w:val="006E5F5B"/>
    <w:rsid w:val="006F1458"/>
    <w:rsid w:val="006F4302"/>
    <w:rsid w:val="006F4EE8"/>
    <w:rsid w:val="006F6BCD"/>
    <w:rsid w:val="007003C9"/>
    <w:rsid w:val="007014E2"/>
    <w:rsid w:val="00703864"/>
    <w:rsid w:val="007041EB"/>
    <w:rsid w:val="007053DF"/>
    <w:rsid w:val="00705C8C"/>
    <w:rsid w:val="00706D66"/>
    <w:rsid w:val="00706E63"/>
    <w:rsid w:val="00706EC2"/>
    <w:rsid w:val="007074E8"/>
    <w:rsid w:val="00707784"/>
    <w:rsid w:val="00707BAD"/>
    <w:rsid w:val="00707F98"/>
    <w:rsid w:val="007129EB"/>
    <w:rsid w:val="00715847"/>
    <w:rsid w:val="00716B14"/>
    <w:rsid w:val="007231E2"/>
    <w:rsid w:val="00725F2F"/>
    <w:rsid w:val="007261EA"/>
    <w:rsid w:val="0073041A"/>
    <w:rsid w:val="0073079F"/>
    <w:rsid w:val="00731BFA"/>
    <w:rsid w:val="0073215E"/>
    <w:rsid w:val="0073377E"/>
    <w:rsid w:val="00735197"/>
    <w:rsid w:val="00736F89"/>
    <w:rsid w:val="00737611"/>
    <w:rsid w:val="0073771F"/>
    <w:rsid w:val="007400A4"/>
    <w:rsid w:val="00741929"/>
    <w:rsid w:val="00742023"/>
    <w:rsid w:val="007430C4"/>
    <w:rsid w:val="00744663"/>
    <w:rsid w:val="00745D27"/>
    <w:rsid w:val="007474E1"/>
    <w:rsid w:val="00751581"/>
    <w:rsid w:val="00752144"/>
    <w:rsid w:val="00755000"/>
    <w:rsid w:val="00755DE6"/>
    <w:rsid w:val="0075646E"/>
    <w:rsid w:val="00763853"/>
    <w:rsid w:val="00765738"/>
    <w:rsid w:val="00765A77"/>
    <w:rsid w:val="00765B33"/>
    <w:rsid w:val="00773F44"/>
    <w:rsid w:val="00774035"/>
    <w:rsid w:val="00776806"/>
    <w:rsid w:val="00776967"/>
    <w:rsid w:val="007805DD"/>
    <w:rsid w:val="00780FFF"/>
    <w:rsid w:val="0078466A"/>
    <w:rsid w:val="0078570E"/>
    <w:rsid w:val="00786204"/>
    <w:rsid w:val="00786812"/>
    <w:rsid w:val="00786985"/>
    <w:rsid w:val="00791D10"/>
    <w:rsid w:val="00793B61"/>
    <w:rsid w:val="00793CB6"/>
    <w:rsid w:val="0079495E"/>
    <w:rsid w:val="00794CD1"/>
    <w:rsid w:val="00795630"/>
    <w:rsid w:val="007A0B56"/>
    <w:rsid w:val="007A18A6"/>
    <w:rsid w:val="007A4B29"/>
    <w:rsid w:val="007A565F"/>
    <w:rsid w:val="007A7545"/>
    <w:rsid w:val="007B1924"/>
    <w:rsid w:val="007B3015"/>
    <w:rsid w:val="007B35F7"/>
    <w:rsid w:val="007B44AD"/>
    <w:rsid w:val="007B4BF2"/>
    <w:rsid w:val="007B7293"/>
    <w:rsid w:val="007C1326"/>
    <w:rsid w:val="007C235A"/>
    <w:rsid w:val="007C342F"/>
    <w:rsid w:val="007C5D91"/>
    <w:rsid w:val="007C72EF"/>
    <w:rsid w:val="007C7451"/>
    <w:rsid w:val="007C7F0C"/>
    <w:rsid w:val="007D0458"/>
    <w:rsid w:val="007D2EEA"/>
    <w:rsid w:val="007D42D6"/>
    <w:rsid w:val="007D5F58"/>
    <w:rsid w:val="007D6A39"/>
    <w:rsid w:val="007E23BB"/>
    <w:rsid w:val="007E26CC"/>
    <w:rsid w:val="007E59D8"/>
    <w:rsid w:val="007E620F"/>
    <w:rsid w:val="007E62E7"/>
    <w:rsid w:val="007E6C70"/>
    <w:rsid w:val="007F00C3"/>
    <w:rsid w:val="007F1317"/>
    <w:rsid w:val="007F1415"/>
    <w:rsid w:val="007F26E9"/>
    <w:rsid w:val="007F373F"/>
    <w:rsid w:val="007F4EEF"/>
    <w:rsid w:val="007F6227"/>
    <w:rsid w:val="007F694D"/>
    <w:rsid w:val="007F6BE1"/>
    <w:rsid w:val="007F7F45"/>
    <w:rsid w:val="00800C4D"/>
    <w:rsid w:val="00801AAD"/>
    <w:rsid w:val="008046E4"/>
    <w:rsid w:val="00804AE2"/>
    <w:rsid w:val="0080745D"/>
    <w:rsid w:val="0081157E"/>
    <w:rsid w:val="008117F4"/>
    <w:rsid w:val="0081391D"/>
    <w:rsid w:val="00814650"/>
    <w:rsid w:val="00814798"/>
    <w:rsid w:val="00815931"/>
    <w:rsid w:val="008160A6"/>
    <w:rsid w:val="00816EC2"/>
    <w:rsid w:val="0081769D"/>
    <w:rsid w:val="0081791F"/>
    <w:rsid w:val="00817EFA"/>
    <w:rsid w:val="0082125F"/>
    <w:rsid w:val="00823461"/>
    <w:rsid w:val="008237E8"/>
    <w:rsid w:val="00827C0A"/>
    <w:rsid w:val="00830448"/>
    <w:rsid w:val="0084098F"/>
    <w:rsid w:val="00840F4C"/>
    <w:rsid w:val="008410A5"/>
    <w:rsid w:val="0084195F"/>
    <w:rsid w:val="00842193"/>
    <w:rsid w:val="008421AC"/>
    <w:rsid w:val="00843499"/>
    <w:rsid w:val="00845EE5"/>
    <w:rsid w:val="00847BBB"/>
    <w:rsid w:val="0085068E"/>
    <w:rsid w:val="00852474"/>
    <w:rsid w:val="00854160"/>
    <w:rsid w:val="00854300"/>
    <w:rsid w:val="0085580B"/>
    <w:rsid w:val="00857008"/>
    <w:rsid w:val="0086012E"/>
    <w:rsid w:val="00860172"/>
    <w:rsid w:val="00861BFD"/>
    <w:rsid w:val="00861F96"/>
    <w:rsid w:val="00865E8A"/>
    <w:rsid w:val="0086771B"/>
    <w:rsid w:val="00871AA3"/>
    <w:rsid w:val="00871FA6"/>
    <w:rsid w:val="00873350"/>
    <w:rsid w:val="00874901"/>
    <w:rsid w:val="00875E54"/>
    <w:rsid w:val="00877B42"/>
    <w:rsid w:val="008804FB"/>
    <w:rsid w:val="008814A1"/>
    <w:rsid w:val="008850B0"/>
    <w:rsid w:val="0088633E"/>
    <w:rsid w:val="00886344"/>
    <w:rsid w:val="008870CD"/>
    <w:rsid w:val="00892A45"/>
    <w:rsid w:val="0089308E"/>
    <w:rsid w:val="00893F5E"/>
    <w:rsid w:val="008A00E9"/>
    <w:rsid w:val="008A013D"/>
    <w:rsid w:val="008A1F08"/>
    <w:rsid w:val="008A38D9"/>
    <w:rsid w:val="008A3BF4"/>
    <w:rsid w:val="008A5684"/>
    <w:rsid w:val="008B0910"/>
    <w:rsid w:val="008B0E23"/>
    <w:rsid w:val="008B2D97"/>
    <w:rsid w:val="008B2F2B"/>
    <w:rsid w:val="008B5E0D"/>
    <w:rsid w:val="008B63C3"/>
    <w:rsid w:val="008B69CA"/>
    <w:rsid w:val="008C021E"/>
    <w:rsid w:val="008C2278"/>
    <w:rsid w:val="008C3CFF"/>
    <w:rsid w:val="008C4DD3"/>
    <w:rsid w:val="008C554B"/>
    <w:rsid w:val="008C62E2"/>
    <w:rsid w:val="008D0637"/>
    <w:rsid w:val="008D2AC6"/>
    <w:rsid w:val="008D3B3F"/>
    <w:rsid w:val="008D663E"/>
    <w:rsid w:val="008D6647"/>
    <w:rsid w:val="008D70CE"/>
    <w:rsid w:val="008D74F5"/>
    <w:rsid w:val="008E0064"/>
    <w:rsid w:val="008E0C26"/>
    <w:rsid w:val="008E2B0E"/>
    <w:rsid w:val="008E3DA9"/>
    <w:rsid w:val="008E4059"/>
    <w:rsid w:val="008E6340"/>
    <w:rsid w:val="008F057F"/>
    <w:rsid w:val="008F6258"/>
    <w:rsid w:val="008F7F29"/>
    <w:rsid w:val="00901505"/>
    <w:rsid w:val="00901522"/>
    <w:rsid w:val="00901DA1"/>
    <w:rsid w:val="00905FD3"/>
    <w:rsid w:val="00910CB9"/>
    <w:rsid w:val="0091178C"/>
    <w:rsid w:val="0091181E"/>
    <w:rsid w:val="00912593"/>
    <w:rsid w:val="00920330"/>
    <w:rsid w:val="009213E3"/>
    <w:rsid w:val="009228A3"/>
    <w:rsid w:val="009266AD"/>
    <w:rsid w:val="009315ED"/>
    <w:rsid w:val="00932964"/>
    <w:rsid w:val="00937D7C"/>
    <w:rsid w:val="00941220"/>
    <w:rsid w:val="0094124A"/>
    <w:rsid w:val="009437C4"/>
    <w:rsid w:val="009441B1"/>
    <w:rsid w:val="009449D4"/>
    <w:rsid w:val="00945101"/>
    <w:rsid w:val="009517FD"/>
    <w:rsid w:val="00953EC9"/>
    <w:rsid w:val="00956ACE"/>
    <w:rsid w:val="00957A4B"/>
    <w:rsid w:val="00960B11"/>
    <w:rsid w:val="00963365"/>
    <w:rsid w:val="00964DC6"/>
    <w:rsid w:val="0096637F"/>
    <w:rsid w:val="00966527"/>
    <w:rsid w:val="00970BD7"/>
    <w:rsid w:val="00971184"/>
    <w:rsid w:val="00971257"/>
    <w:rsid w:val="009736C6"/>
    <w:rsid w:val="009748BB"/>
    <w:rsid w:val="00976486"/>
    <w:rsid w:val="009766AC"/>
    <w:rsid w:val="00977856"/>
    <w:rsid w:val="00981218"/>
    <w:rsid w:val="00984734"/>
    <w:rsid w:val="00984775"/>
    <w:rsid w:val="00984E8A"/>
    <w:rsid w:val="00987354"/>
    <w:rsid w:val="009905C0"/>
    <w:rsid w:val="00991D0E"/>
    <w:rsid w:val="009933EA"/>
    <w:rsid w:val="0099391B"/>
    <w:rsid w:val="00995D2B"/>
    <w:rsid w:val="009A0DC9"/>
    <w:rsid w:val="009A47F3"/>
    <w:rsid w:val="009A580D"/>
    <w:rsid w:val="009A5E50"/>
    <w:rsid w:val="009B0FB6"/>
    <w:rsid w:val="009B4E0D"/>
    <w:rsid w:val="009C068E"/>
    <w:rsid w:val="009D0663"/>
    <w:rsid w:val="009D1A8D"/>
    <w:rsid w:val="009D4F17"/>
    <w:rsid w:val="009D7065"/>
    <w:rsid w:val="009E1325"/>
    <w:rsid w:val="009E1BDC"/>
    <w:rsid w:val="009E2B0D"/>
    <w:rsid w:val="009E2DD6"/>
    <w:rsid w:val="009E2FAB"/>
    <w:rsid w:val="009E417E"/>
    <w:rsid w:val="009E439B"/>
    <w:rsid w:val="009F513C"/>
    <w:rsid w:val="009F7C51"/>
    <w:rsid w:val="00A04183"/>
    <w:rsid w:val="00A057D9"/>
    <w:rsid w:val="00A06E25"/>
    <w:rsid w:val="00A0704E"/>
    <w:rsid w:val="00A07BBD"/>
    <w:rsid w:val="00A07D56"/>
    <w:rsid w:val="00A10CCF"/>
    <w:rsid w:val="00A1198B"/>
    <w:rsid w:val="00A11CC0"/>
    <w:rsid w:val="00A13D57"/>
    <w:rsid w:val="00A17EC5"/>
    <w:rsid w:val="00A2012A"/>
    <w:rsid w:val="00A2038F"/>
    <w:rsid w:val="00A21968"/>
    <w:rsid w:val="00A21A37"/>
    <w:rsid w:val="00A30058"/>
    <w:rsid w:val="00A34582"/>
    <w:rsid w:val="00A3784D"/>
    <w:rsid w:val="00A41038"/>
    <w:rsid w:val="00A41D93"/>
    <w:rsid w:val="00A4285E"/>
    <w:rsid w:val="00A42B5A"/>
    <w:rsid w:val="00A45EA2"/>
    <w:rsid w:val="00A460DB"/>
    <w:rsid w:val="00A5011D"/>
    <w:rsid w:val="00A50FA4"/>
    <w:rsid w:val="00A511FF"/>
    <w:rsid w:val="00A525E5"/>
    <w:rsid w:val="00A527EB"/>
    <w:rsid w:val="00A5289D"/>
    <w:rsid w:val="00A529BD"/>
    <w:rsid w:val="00A5538F"/>
    <w:rsid w:val="00A56EE2"/>
    <w:rsid w:val="00A60A8C"/>
    <w:rsid w:val="00A60B9A"/>
    <w:rsid w:val="00A6231C"/>
    <w:rsid w:val="00A65E8C"/>
    <w:rsid w:val="00A660EA"/>
    <w:rsid w:val="00A70158"/>
    <w:rsid w:val="00A707DF"/>
    <w:rsid w:val="00A7135D"/>
    <w:rsid w:val="00A75535"/>
    <w:rsid w:val="00A761BE"/>
    <w:rsid w:val="00A77180"/>
    <w:rsid w:val="00A7799D"/>
    <w:rsid w:val="00A803C2"/>
    <w:rsid w:val="00A809BF"/>
    <w:rsid w:val="00A8203C"/>
    <w:rsid w:val="00A864B7"/>
    <w:rsid w:val="00A86681"/>
    <w:rsid w:val="00A86DAA"/>
    <w:rsid w:val="00A87A9D"/>
    <w:rsid w:val="00A91897"/>
    <w:rsid w:val="00A91BB0"/>
    <w:rsid w:val="00A92BC1"/>
    <w:rsid w:val="00A9441D"/>
    <w:rsid w:val="00A97F84"/>
    <w:rsid w:val="00AA113B"/>
    <w:rsid w:val="00AA1FE4"/>
    <w:rsid w:val="00AA3501"/>
    <w:rsid w:val="00AA3620"/>
    <w:rsid w:val="00AA38CC"/>
    <w:rsid w:val="00AA3EF5"/>
    <w:rsid w:val="00AA548E"/>
    <w:rsid w:val="00AA684C"/>
    <w:rsid w:val="00AA6AEF"/>
    <w:rsid w:val="00AB0F9F"/>
    <w:rsid w:val="00AB26FB"/>
    <w:rsid w:val="00AB2D50"/>
    <w:rsid w:val="00AB307B"/>
    <w:rsid w:val="00AB3A0E"/>
    <w:rsid w:val="00AB3DA0"/>
    <w:rsid w:val="00AB439B"/>
    <w:rsid w:val="00AB5AFD"/>
    <w:rsid w:val="00AB7122"/>
    <w:rsid w:val="00AB7A77"/>
    <w:rsid w:val="00AC0A9D"/>
    <w:rsid w:val="00AC1986"/>
    <w:rsid w:val="00AC25C6"/>
    <w:rsid w:val="00AC2666"/>
    <w:rsid w:val="00AC2E21"/>
    <w:rsid w:val="00AC3734"/>
    <w:rsid w:val="00AC3EEE"/>
    <w:rsid w:val="00AC47BF"/>
    <w:rsid w:val="00AD3F95"/>
    <w:rsid w:val="00AD6FBB"/>
    <w:rsid w:val="00AE33F6"/>
    <w:rsid w:val="00AE3417"/>
    <w:rsid w:val="00AE3CA9"/>
    <w:rsid w:val="00AE5A72"/>
    <w:rsid w:val="00AE707E"/>
    <w:rsid w:val="00AF0719"/>
    <w:rsid w:val="00AF2C91"/>
    <w:rsid w:val="00AF37F1"/>
    <w:rsid w:val="00AF6EC6"/>
    <w:rsid w:val="00B00300"/>
    <w:rsid w:val="00B0293F"/>
    <w:rsid w:val="00B029EF"/>
    <w:rsid w:val="00B05CC8"/>
    <w:rsid w:val="00B06B16"/>
    <w:rsid w:val="00B1093B"/>
    <w:rsid w:val="00B11133"/>
    <w:rsid w:val="00B11EB7"/>
    <w:rsid w:val="00B12FB1"/>
    <w:rsid w:val="00B13739"/>
    <w:rsid w:val="00B13EA7"/>
    <w:rsid w:val="00B14E3B"/>
    <w:rsid w:val="00B158DB"/>
    <w:rsid w:val="00B170B9"/>
    <w:rsid w:val="00B214BE"/>
    <w:rsid w:val="00B24A25"/>
    <w:rsid w:val="00B257D8"/>
    <w:rsid w:val="00B269DD"/>
    <w:rsid w:val="00B27432"/>
    <w:rsid w:val="00B31178"/>
    <w:rsid w:val="00B33D7C"/>
    <w:rsid w:val="00B35A28"/>
    <w:rsid w:val="00B3614C"/>
    <w:rsid w:val="00B36454"/>
    <w:rsid w:val="00B40B3C"/>
    <w:rsid w:val="00B40BAB"/>
    <w:rsid w:val="00B4392D"/>
    <w:rsid w:val="00B46708"/>
    <w:rsid w:val="00B50B3E"/>
    <w:rsid w:val="00B52729"/>
    <w:rsid w:val="00B568B6"/>
    <w:rsid w:val="00B568F1"/>
    <w:rsid w:val="00B579E7"/>
    <w:rsid w:val="00B60DDC"/>
    <w:rsid w:val="00B619FB"/>
    <w:rsid w:val="00B63CB8"/>
    <w:rsid w:val="00B64FB2"/>
    <w:rsid w:val="00B65474"/>
    <w:rsid w:val="00B65FC6"/>
    <w:rsid w:val="00B71616"/>
    <w:rsid w:val="00B71E91"/>
    <w:rsid w:val="00B738FB"/>
    <w:rsid w:val="00B7487B"/>
    <w:rsid w:val="00B7688A"/>
    <w:rsid w:val="00B775F6"/>
    <w:rsid w:val="00B850B3"/>
    <w:rsid w:val="00B858AF"/>
    <w:rsid w:val="00B870E1"/>
    <w:rsid w:val="00B90BE6"/>
    <w:rsid w:val="00B921C9"/>
    <w:rsid w:val="00B923C0"/>
    <w:rsid w:val="00B93B42"/>
    <w:rsid w:val="00B95930"/>
    <w:rsid w:val="00B97450"/>
    <w:rsid w:val="00B976C7"/>
    <w:rsid w:val="00BA2AC2"/>
    <w:rsid w:val="00BA4B83"/>
    <w:rsid w:val="00BA6266"/>
    <w:rsid w:val="00BA64DF"/>
    <w:rsid w:val="00BA6835"/>
    <w:rsid w:val="00BA73FB"/>
    <w:rsid w:val="00BB11AD"/>
    <w:rsid w:val="00BB2091"/>
    <w:rsid w:val="00BB29EA"/>
    <w:rsid w:val="00BB53A9"/>
    <w:rsid w:val="00BB627B"/>
    <w:rsid w:val="00BC1310"/>
    <w:rsid w:val="00BC2DD4"/>
    <w:rsid w:val="00BC30B9"/>
    <w:rsid w:val="00BC5800"/>
    <w:rsid w:val="00BC6B13"/>
    <w:rsid w:val="00BD0081"/>
    <w:rsid w:val="00BD0CF6"/>
    <w:rsid w:val="00BD0D3F"/>
    <w:rsid w:val="00BD0D9F"/>
    <w:rsid w:val="00BD2315"/>
    <w:rsid w:val="00BD2605"/>
    <w:rsid w:val="00BD3D5A"/>
    <w:rsid w:val="00BD463C"/>
    <w:rsid w:val="00BD4D88"/>
    <w:rsid w:val="00BD7E26"/>
    <w:rsid w:val="00BE2820"/>
    <w:rsid w:val="00BE5E38"/>
    <w:rsid w:val="00BF01CA"/>
    <w:rsid w:val="00BF18CB"/>
    <w:rsid w:val="00BF2758"/>
    <w:rsid w:val="00BF2F0B"/>
    <w:rsid w:val="00BF37D9"/>
    <w:rsid w:val="00BF4FBA"/>
    <w:rsid w:val="00BF7D6A"/>
    <w:rsid w:val="00C01727"/>
    <w:rsid w:val="00C027E6"/>
    <w:rsid w:val="00C05267"/>
    <w:rsid w:val="00C0567C"/>
    <w:rsid w:val="00C109A9"/>
    <w:rsid w:val="00C11795"/>
    <w:rsid w:val="00C12DF2"/>
    <w:rsid w:val="00C1305C"/>
    <w:rsid w:val="00C1312B"/>
    <w:rsid w:val="00C13390"/>
    <w:rsid w:val="00C13CF5"/>
    <w:rsid w:val="00C1403B"/>
    <w:rsid w:val="00C1624F"/>
    <w:rsid w:val="00C165C1"/>
    <w:rsid w:val="00C172F2"/>
    <w:rsid w:val="00C1744F"/>
    <w:rsid w:val="00C24CD2"/>
    <w:rsid w:val="00C2593B"/>
    <w:rsid w:val="00C26F85"/>
    <w:rsid w:val="00C30D31"/>
    <w:rsid w:val="00C33125"/>
    <w:rsid w:val="00C33994"/>
    <w:rsid w:val="00C35968"/>
    <w:rsid w:val="00C40779"/>
    <w:rsid w:val="00C408B9"/>
    <w:rsid w:val="00C424A7"/>
    <w:rsid w:val="00C43594"/>
    <w:rsid w:val="00C44C6D"/>
    <w:rsid w:val="00C50E49"/>
    <w:rsid w:val="00C51641"/>
    <w:rsid w:val="00C51688"/>
    <w:rsid w:val="00C51F5E"/>
    <w:rsid w:val="00C52D66"/>
    <w:rsid w:val="00C53DAD"/>
    <w:rsid w:val="00C5482B"/>
    <w:rsid w:val="00C585A8"/>
    <w:rsid w:val="00C60259"/>
    <w:rsid w:val="00C606E5"/>
    <w:rsid w:val="00C60CD1"/>
    <w:rsid w:val="00C62FE7"/>
    <w:rsid w:val="00C64BF8"/>
    <w:rsid w:val="00C66FEA"/>
    <w:rsid w:val="00C707FF"/>
    <w:rsid w:val="00C70A2E"/>
    <w:rsid w:val="00C71D81"/>
    <w:rsid w:val="00C73F9E"/>
    <w:rsid w:val="00C7493E"/>
    <w:rsid w:val="00C74ED9"/>
    <w:rsid w:val="00C75784"/>
    <w:rsid w:val="00C76138"/>
    <w:rsid w:val="00C7767B"/>
    <w:rsid w:val="00C804EA"/>
    <w:rsid w:val="00C8325D"/>
    <w:rsid w:val="00C84314"/>
    <w:rsid w:val="00C843C6"/>
    <w:rsid w:val="00C8541D"/>
    <w:rsid w:val="00C8719F"/>
    <w:rsid w:val="00C87833"/>
    <w:rsid w:val="00C902DB"/>
    <w:rsid w:val="00C9054E"/>
    <w:rsid w:val="00CA1594"/>
    <w:rsid w:val="00CA337A"/>
    <w:rsid w:val="00CA4233"/>
    <w:rsid w:val="00CA77A7"/>
    <w:rsid w:val="00CB00C2"/>
    <w:rsid w:val="00CB2239"/>
    <w:rsid w:val="00CB39F1"/>
    <w:rsid w:val="00CB412C"/>
    <w:rsid w:val="00CB477E"/>
    <w:rsid w:val="00CC00C4"/>
    <w:rsid w:val="00CC0CDB"/>
    <w:rsid w:val="00CC41B3"/>
    <w:rsid w:val="00CC5405"/>
    <w:rsid w:val="00CC618C"/>
    <w:rsid w:val="00CC6964"/>
    <w:rsid w:val="00CC7B7E"/>
    <w:rsid w:val="00CD19DE"/>
    <w:rsid w:val="00CD3F40"/>
    <w:rsid w:val="00CE03ED"/>
    <w:rsid w:val="00CE0CED"/>
    <w:rsid w:val="00CE2F6E"/>
    <w:rsid w:val="00CE335F"/>
    <w:rsid w:val="00CE3F75"/>
    <w:rsid w:val="00CE57BB"/>
    <w:rsid w:val="00CE5B44"/>
    <w:rsid w:val="00CE637B"/>
    <w:rsid w:val="00CE6C25"/>
    <w:rsid w:val="00CF1BD8"/>
    <w:rsid w:val="00CF421A"/>
    <w:rsid w:val="00CF47B7"/>
    <w:rsid w:val="00CF5E29"/>
    <w:rsid w:val="00D013DC"/>
    <w:rsid w:val="00D02D8F"/>
    <w:rsid w:val="00D038CF"/>
    <w:rsid w:val="00D06A1C"/>
    <w:rsid w:val="00D106AE"/>
    <w:rsid w:val="00D1264F"/>
    <w:rsid w:val="00D13652"/>
    <w:rsid w:val="00D13F1D"/>
    <w:rsid w:val="00D1439D"/>
    <w:rsid w:val="00D15273"/>
    <w:rsid w:val="00D168FA"/>
    <w:rsid w:val="00D169F9"/>
    <w:rsid w:val="00D22141"/>
    <w:rsid w:val="00D238BD"/>
    <w:rsid w:val="00D23DA2"/>
    <w:rsid w:val="00D30BA2"/>
    <w:rsid w:val="00D30CD5"/>
    <w:rsid w:val="00D31E88"/>
    <w:rsid w:val="00D3214B"/>
    <w:rsid w:val="00D327FD"/>
    <w:rsid w:val="00D41DE2"/>
    <w:rsid w:val="00D4405D"/>
    <w:rsid w:val="00D44E0E"/>
    <w:rsid w:val="00D458D4"/>
    <w:rsid w:val="00D45B04"/>
    <w:rsid w:val="00D50196"/>
    <w:rsid w:val="00D52249"/>
    <w:rsid w:val="00D52FE5"/>
    <w:rsid w:val="00D5469F"/>
    <w:rsid w:val="00D54839"/>
    <w:rsid w:val="00D55A90"/>
    <w:rsid w:val="00D56A2C"/>
    <w:rsid w:val="00D57C5F"/>
    <w:rsid w:val="00D61851"/>
    <w:rsid w:val="00D620AA"/>
    <w:rsid w:val="00D65211"/>
    <w:rsid w:val="00D655BA"/>
    <w:rsid w:val="00D65B7B"/>
    <w:rsid w:val="00D66DF6"/>
    <w:rsid w:val="00D66EA8"/>
    <w:rsid w:val="00D67AB3"/>
    <w:rsid w:val="00D70A9A"/>
    <w:rsid w:val="00D711DE"/>
    <w:rsid w:val="00D733E7"/>
    <w:rsid w:val="00D745AA"/>
    <w:rsid w:val="00D75942"/>
    <w:rsid w:val="00D76A12"/>
    <w:rsid w:val="00D76ED2"/>
    <w:rsid w:val="00D8147F"/>
    <w:rsid w:val="00D83129"/>
    <w:rsid w:val="00D836D4"/>
    <w:rsid w:val="00D83998"/>
    <w:rsid w:val="00D845AB"/>
    <w:rsid w:val="00D84D4E"/>
    <w:rsid w:val="00D92E6E"/>
    <w:rsid w:val="00D9412D"/>
    <w:rsid w:val="00D95BD0"/>
    <w:rsid w:val="00DA002D"/>
    <w:rsid w:val="00DA493D"/>
    <w:rsid w:val="00DA5C24"/>
    <w:rsid w:val="00DA6284"/>
    <w:rsid w:val="00DA63DD"/>
    <w:rsid w:val="00DB0F6C"/>
    <w:rsid w:val="00DB34B3"/>
    <w:rsid w:val="00DB37D6"/>
    <w:rsid w:val="00DB6F50"/>
    <w:rsid w:val="00DC144A"/>
    <w:rsid w:val="00DC3168"/>
    <w:rsid w:val="00DC4A83"/>
    <w:rsid w:val="00DC56F7"/>
    <w:rsid w:val="00DC6094"/>
    <w:rsid w:val="00DC7529"/>
    <w:rsid w:val="00DD0015"/>
    <w:rsid w:val="00DD4426"/>
    <w:rsid w:val="00DD4D12"/>
    <w:rsid w:val="00DD52FE"/>
    <w:rsid w:val="00DE386C"/>
    <w:rsid w:val="00DE392E"/>
    <w:rsid w:val="00DE54AD"/>
    <w:rsid w:val="00DE7D94"/>
    <w:rsid w:val="00DF118C"/>
    <w:rsid w:val="00DF2E26"/>
    <w:rsid w:val="00DF40FC"/>
    <w:rsid w:val="00DF44EC"/>
    <w:rsid w:val="00DF6D89"/>
    <w:rsid w:val="00E00749"/>
    <w:rsid w:val="00E0296A"/>
    <w:rsid w:val="00E02AA4"/>
    <w:rsid w:val="00E02F2F"/>
    <w:rsid w:val="00E03393"/>
    <w:rsid w:val="00E040F6"/>
    <w:rsid w:val="00E0501D"/>
    <w:rsid w:val="00E052A8"/>
    <w:rsid w:val="00E0725F"/>
    <w:rsid w:val="00E0743B"/>
    <w:rsid w:val="00E07A13"/>
    <w:rsid w:val="00E110C3"/>
    <w:rsid w:val="00E11858"/>
    <w:rsid w:val="00E11B53"/>
    <w:rsid w:val="00E12EA9"/>
    <w:rsid w:val="00E1783F"/>
    <w:rsid w:val="00E2052A"/>
    <w:rsid w:val="00E21762"/>
    <w:rsid w:val="00E246AA"/>
    <w:rsid w:val="00E24BFF"/>
    <w:rsid w:val="00E24EE7"/>
    <w:rsid w:val="00E25E48"/>
    <w:rsid w:val="00E25FAD"/>
    <w:rsid w:val="00E26492"/>
    <w:rsid w:val="00E27B21"/>
    <w:rsid w:val="00E35966"/>
    <w:rsid w:val="00E36498"/>
    <w:rsid w:val="00E36F11"/>
    <w:rsid w:val="00E40F19"/>
    <w:rsid w:val="00E41E90"/>
    <w:rsid w:val="00E42607"/>
    <w:rsid w:val="00E42726"/>
    <w:rsid w:val="00E4366C"/>
    <w:rsid w:val="00E4393A"/>
    <w:rsid w:val="00E4615C"/>
    <w:rsid w:val="00E4637E"/>
    <w:rsid w:val="00E46C74"/>
    <w:rsid w:val="00E5111C"/>
    <w:rsid w:val="00E5204F"/>
    <w:rsid w:val="00E52D18"/>
    <w:rsid w:val="00E575B6"/>
    <w:rsid w:val="00E57960"/>
    <w:rsid w:val="00E60782"/>
    <w:rsid w:val="00E60841"/>
    <w:rsid w:val="00E60E03"/>
    <w:rsid w:val="00E621C1"/>
    <w:rsid w:val="00E62283"/>
    <w:rsid w:val="00E66517"/>
    <w:rsid w:val="00E66553"/>
    <w:rsid w:val="00E6739C"/>
    <w:rsid w:val="00E676C3"/>
    <w:rsid w:val="00E67DAC"/>
    <w:rsid w:val="00E730E8"/>
    <w:rsid w:val="00E73145"/>
    <w:rsid w:val="00E73776"/>
    <w:rsid w:val="00E76335"/>
    <w:rsid w:val="00E80124"/>
    <w:rsid w:val="00E8064A"/>
    <w:rsid w:val="00E81188"/>
    <w:rsid w:val="00E90452"/>
    <w:rsid w:val="00E90552"/>
    <w:rsid w:val="00E91730"/>
    <w:rsid w:val="00E91904"/>
    <w:rsid w:val="00E91F4C"/>
    <w:rsid w:val="00E92492"/>
    <w:rsid w:val="00E92ACD"/>
    <w:rsid w:val="00E92FD4"/>
    <w:rsid w:val="00E94613"/>
    <w:rsid w:val="00E96FFF"/>
    <w:rsid w:val="00EA03C2"/>
    <w:rsid w:val="00EA301C"/>
    <w:rsid w:val="00EA37C4"/>
    <w:rsid w:val="00EA508D"/>
    <w:rsid w:val="00EA585B"/>
    <w:rsid w:val="00EB177D"/>
    <w:rsid w:val="00EB2586"/>
    <w:rsid w:val="00EB55AD"/>
    <w:rsid w:val="00EC1264"/>
    <w:rsid w:val="00EC1A7A"/>
    <w:rsid w:val="00EC5A23"/>
    <w:rsid w:val="00EC5B50"/>
    <w:rsid w:val="00EC5B9A"/>
    <w:rsid w:val="00EC686D"/>
    <w:rsid w:val="00EC6C1B"/>
    <w:rsid w:val="00EC7B23"/>
    <w:rsid w:val="00ED0C5F"/>
    <w:rsid w:val="00ED2CEC"/>
    <w:rsid w:val="00ED463A"/>
    <w:rsid w:val="00ED5C04"/>
    <w:rsid w:val="00ED5C52"/>
    <w:rsid w:val="00ED5E87"/>
    <w:rsid w:val="00ED6C8F"/>
    <w:rsid w:val="00ED7954"/>
    <w:rsid w:val="00EE0D8A"/>
    <w:rsid w:val="00EE3CF2"/>
    <w:rsid w:val="00EE4296"/>
    <w:rsid w:val="00EE51D6"/>
    <w:rsid w:val="00EE59F1"/>
    <w:rsid w:val="00EE660E"/>
    <w:rsid w:val="00EE6840"/>
    <w:rsid w:val="00EF108C"/>
    <w:rsid w:val="00EF1632"/>
    <w:rsid w:val="00EF3A14"/>
    <w:rsid w:val="00F025E7"/>
    <w:rsid w:val="00F03269"/>
    <w:rsid w:val="00F04B71"/>
    <w:rsid w:val="00F055A1"/>
    <w:rsid w:val="00F05CC6"/>
    <w:rsid w:val="00F1148A"/>
    <w:rsid w:val="00F11830"/>
    <w:rsid w:val="00F1245B"/>
    <w:rsid w:val="00F13279"/>
    <w:rsid w:val="00F135C2"/>
    <w:rsid w:val="00F15040"/>
    <w:rsid w:val="00F156C5"/>
    <w:rsid w:val="00F15A6F"/>
    <w:rsid w:val="00F15E7C"/>
    <w:rsid w:val="00F15EAA"/>
    <w:rsid w:val="00F16133"/>
    <w:rsid w:val="00F16899"/>
    <w:rsid w:val="00F21276"/>
    <w:rsid w:val="00F223CD"/>
    <w:rsid w:val="00F2328E"/>
    <w:rsid w:val="00F24A59"/>
    <w:rsid w:val="00F24DEC"/>
    <w:rsid w:val="00F33233"/>
    <w:rsid w:val="00F354AE"/>
    <w:rsid w:val="00F3634B"/>
    <w:rsid w:val="00F372FB"/>
    <w:rsid w:val="00F409B3"/>
    <w:rsid w:val="00F41520"/>
    <w:rsid w:val="00F42371"/>
    <w:rsid w:val="00F44262"/>
    <w:rsid w:val="00F4449D"/>
    <w:rsid w:val="00F47ACD"/>
    <w:rsid w:val="00F50F9A"/>
    <w:rsid w:val="00F512B0"/>
    <w:rsid w:val="00F5388F"/>
    <w:rsid w:val="00F541E6"/>
    <w:rsid w:val="00F548DD"/>
    <w:rsid w:val="00F54EE1"/>
    <w:rsid w:val="00F566D2"/>
    <w:rsid w:val="00F56D74"/>
    <w:rsid w:val="00F60388"/>
    <w:rsid w:val="00F65D4C"/>
    <w:rsid w:val="00F6698A"/>
    <w:rsid w:val="00F68B69"/>
    <w:rsid w:val="00F704EF"/>
    <w:rsid w:val="00F710A2"/>
    <w:rsid w:val="00F71C47"/>
    <w:rsid w:val="00F74C4E"/>
    <w:rsid w:val="00F7708C"/>
    <w:rsid w:val="00F77D5E"/>
    <w:rsid w:val="00F80143"/>
    <w:rsid w:val="00F830B8"/>
    <w:rsid w:val="00F835E2"/>
    <w:rsid w:val="00F842FF"/>
    <w:rsid w:val="00F84C17"/>
    <w:rsid w:val="00F86C10"/>
    <w:rsid w:val="00F90CFD"/>
    <w:rsid w:val="00F912E1"/>
    <w:rsid w:val="00F9259B"/>
    <w:rsid w:val="00F9330D"/>
    <w:rsid w:val="00F945E3"/>
    <w:rsid w:val="00F95580"/>
    <w:rsid w:val="00F96EBA"/>
    <w:rsid w:val="00F970D1"/>
    <w:rsid w:val="00F97D39"/>
    <w:rsid w:val="00FA02A9"/>
    <w:rsid w:val="00FA0B26"/>
    <w:rsid w:val="00FA0F93"/>
    <w:rsid w:val="00FA13F2"/>
    <w:rsid w:val="00FA1A93"/>
    <w:rsid w:val="00FA26A6"/>
    <w:rsid w:val="00FA2F62"/>
    <w:rsid w:val="00FB01BB"/>
    <w:rsid w:val="00FB0401"/>
    <w:rsid w:val="00FB065E"/>
    <w:rsid w:val="00FB0C09"/>
    <w:rsid w:val="00FB1161"/>
    <w:rsid w:val="00FB3365"/>
    <w:rsid w:val="00FB357C"/>
    <w:rsid w:val="00FB3F79"/>
    <w:rsid w:val="00FB71C3"/>
    <w:rsid w:val="00FB7F37"/>
    <w:rsid w:val="00FC377B"/>
    <w:rsid w:val="00FC5A58"/>
    <w:rsid w:val="00FC5CC5"/>
    <w:rsid w:val="00FC60EC"/>
    <w:rsid w:val="00FC71C6"/>
    <w:rsid w:val="00FE0446"/>
    <w:rsid w:val="00FE06A8"/>
    <w:rsid w:val="00FE229A"/>
    <w:rsid w:val="00FE6F39"/>
    <w:rsid w:val="00FE74BE"/>
    <w:rsid w:val="00FE7944"/>
    <w:rsid w:val="00FF1BD1"/>
    <w:rsid w:val="00FF3524"/>
    <w:rsid w:val="00FF664F"/>
    <w:rsid w:val="00FF7D9B"/>
    <w:rsid w:val="01155E30"/>
    <w:rsid w:val="012D338A"/>
    <w:rsid w:val="013C2AC0"/>
    <w:rsid w:val="015FA29F"/>
    <w:rsid w:val="0174EBD2"/>
    <w:rsid w:val="0185B637"/>
    <w:rsid w:val="018F7897"/>
    <w:rsid w:val="01BD8A65"/>
    <w:rsid w:val="01BFF783"/>
    <w:rsid w:val="021061F3"/>
    <w:rsid w:val="02145767"/>
    <w:rsid w:val="02476E1D"/>
    <w:rsid w:val="02479B08"/>
    <w:rsid w:val="0266B7DC"/>
    <w:rsid w:val="027F65FA"/>
    <w:rsid w:val="02C70119"/>
    <w:rsid w:val="030ACA36"/>
    <w:rsid w:val="031539AF"/>
    <w:rsid w:val="036A3297"/>
    <w:rsid w:val="0371BC28"/>
    <w:rsid w:val="03765280"/>
    <w:rsid w:val="0392C7C5"/>
    <w:rsid w:val="039949F9"/>
    <w:rsid w:val="039D02A1"/>
    <w:rsid w:val="0405EFEA"/>
    <w:rsid w:val="045617D2"/>
    <w:rsid w:val="046101DE"/>
    <w:rsid w:val="046C1A5F"/>
    <w:rsid w:val="04919288"/>
    <w:rsid w:val="04B64505"/>
    <w:rsid w:val="04D19F96"/>
    <w:rsid w:val="04E004A1"/>
    <w:rsid w:val="05010929"/>
    <w:rsid w:val="0518DBBE"/>
    <w:rsid w:val="056A2564"/>
    <w:rsid w:val="05755273"/>
    <w:rsid w:val="058E7F24"/>
    <w:rsid w:val="059E589E"/>
    <w:rsid w:val="059EB6C7"/>
    <w:rsid w:val="05B60B9B"/>
    <w:rsid w:val="05BD8E3E"/>
    <w:rsid w:val="05CEBC0A"/>
    <w:rsid w:val="060A6297"/>
    <w:rsid w:val="0657F119"/>
    <w:rsid w:val="0673D817"/>
    <w:rsid w:val="069C3715"/>
    <w:rsid w:val="06AEEDBB"/>
    <w:rsid w:val="06CF223A"/>
    <w:rsid w:val="06E8DF4C"/>
    <w:rsid w:val="06F03ED8"/>
    <w:rsid w:val="079750D2"/>
    <w:rsid w:val="07A0DC87"/>
    <w:rsid w:val="0830BC16"/>
    <w:rsid w:val="085203E0"/>
    <w:rsid w:val="0878991E"/>
    <w:rsid w:val="0886D0A8"/>
    <w:rsid w:val="08A6AAA0"/>
    <w:rsid w:val="08D91E86"/>
    <w:rsid w:val="08EDF2A3"/>
    <w:rsid w:val="08FD0DFB"/>
    <w:rsid w:val="090ABB9D"/>
    <w:rsid w:val="092A5057"/>
    <w:rsid w:val="09332133"/>
    <w:rsid w:val="096AA1D8"/>
    <w:rsid w:val="09C51096"/>
    <w:rsid w:val="09D4188F"/>
    <w:rsid w:val="09E52158"/>
    <w:rsid w:val="09EFCF8B"/>
    <w:rsid w:val="0A13B926"/>
    <w:rsid w:val="0A1D9362"/>
    <w:rsid w:val="0A228E08"/>
    <w:rsid w:val="0A45840D"/>
    <w:rsid w:val="0A46C5CF"/>
    <w:rsid w:val="0A57255F"/>
    <w:rsid w:val="0AAAB779"/>
    <w:rsid w:val="0AAFDE8C"/>
    <w:rsid w:val="0AB2B071"/>
    <w:rsid w:val="0AF4EB4A"/>
    <w:rsid w:val="0AFD6FEC"/>
    <w:rsid w:val="0B069B70"/>
    <w:rsid w:val="0B086C04"/>
    <w:rsid w:val="0B0DEE95"/>
    <w:rsid w:val="0B29EDDA"/>
    <w:rsid w:val="0B357DA3"/>
    <w:rsid w:val="0B40FA55"/>
    <w:rsid w:val="0B94C2E4"/>
    <w:rsid w:val="0B974DB2"/>
    <w:rsid w:val="0BA6D3E4"/>
    <w:rsid w:val="0BAB22ED"/>
    <w:rsid w:val="0C054D2B"/>
    <w:rsid w:val="0C0D9A22"/>
    <w:rsid w:val="0C13A69D"/>
    <w:rsid w:val="0C20135B"/>
    <w:rsid w:val="0C4BE886"/>
    <w:rsid w:val="0C58EEA2"/>
    <w:rsid w:val="0C61F119"/>
    <w:rsid w:val="0C637CE6"/>
    <w:rsid w:val="0C84EB80"/>
    <w:rsid w:val="0C869862"/>
    <w:rsid w:val="0CA5B918"/>
    <w:rsid w:val="0D22D138"/>
    <w:rsid w:val="0D4A90D0"/>
    <w:rsid w:val="0D724316"/>
    <w:rsid w:val="0D78290D"/>
    <w:rsid w:val="0DD26823"/>
    <w:rsid w:val="0DE02377"/>
    <w:rsid w:val="0DE3525F"/>
    <w:rsid w:val="0DE37974"/>
    <w:rsid w:val="0DFFCCB2"/>
    <w:rsid w:val="0E101E0B"/>
    <w:rsid w:val="0E251BE5"/>
    <w:rsid w:val="0E5AFD60"/>
    <w:rsid w:val="0E5C054D"/>
    <w:rsid w:val="0E94EEDF"/>
    <w:rsid w:val="0E986DDA"/>
    <w:rsid w:val="0EAF55E5"/>
    <w:rsid w:val="0EE14FFC"/>
    <w:rsid w:val="0EF5FF2B"/>
    <w:rsid w:val="0EFA5549"/>
    <w:rsid w:val="0F17B028"/>
    <w:rsid w:val="0F18F530"/>
    <w:rsid w:val="0F4D286A"/>
    <w:rsid w:val="0F5F1828"/>
    <w:rsid w:val="0F6A95F1"/>
    <w:rsid w:val="0FA277BA"/>
    <w:rsid w:val="0FC079FB"/>
    <w:rsid w:val="0FF090AD"/>
    <w:rsid w:val="0FFEF58B"/>
    <w:rsid w:val="105F8730"/>
    <w:rsid w:val="10F12624"/>
    <w:rsid w:val="111D7CCE"/>
    <w:rsid w:val="11436AA6"/>
    <w:rsid w:val="1147A821"/>
    <w:rsid w:val="115D3E68"/>
    <w:rsid w:val="11633CC8"/>
    <w:rsid w:val="11FDE9C4"/>
    <w:rsid w:val="120F83F1"/>
    <w:rsid w:val="1228AD2C"/>
    <w:rsid w:val="12392B7D"/>
    <w:rsid w:val="125095F2"/>
    <w:rsid w:val="125F5113"/>
    <w:rsid w:val="127F63E5"/>
    <w:rsid w:val="12C3A473"/>
    <w:rsid w:val="12E43A84"/>
    <w:rsid w:val="130D9EFD"/>
    <w:rsid w:val="13147715"/>
    <w:rsid w:val="1342ABA8"/>
    <w:rsid w:val="13500BC7"/>
    <w:rsid w:val="1359FEB1"/>
    <w:rsid w:val="135AD1C4"/>
    <w:rsid w:val="13A24070"/>
    <w:rsid w:val="13A9C05E"/>
    <w:rsid w:val="13B17090"/>
    <w:rsid w:val="13B447C8"/>
    <w:rsid w:val="13C8B36D"/>
    <w:rsid w:val="13CB6C20"/>
    <w:rsid w:val="13DA6BF2"/>
    <w:rsid w:val="13DEF57A"/>
    <w:rsid w:val="13E0C088"/>
    <w:rsid w:val="13E93D53"/>
    <w:rsid w:val="13F576ED"/>
    <w:rsid w:val="1427EE02"/>
    <w:rsid w:val="1430CCB2"/>
    <w:rsid w:val="14671AA1"/>
    <w:rsid w:val="14880CA5"/>
    <w:rsid w:val="1496DE4E"/>
    <w:rsid w:val="14D56A68"/>
    <w:rsid w:val="14D83BC0"/>
    <w:rsid w:val="151C03BF"/>
    <w:rsid w:val="15305C6E"/>
    <w:rsid w:val="157053F8"/>
    <w:rsid w:val="15968B85"/>
    <w:rsid w:val="159758F7"/>
    <w:rsid w:val="15A893CE"/>
    <w:rsid w:val="15F8C0E9"/>
    <w:rsid w:val="16020793"/>
    <w:rsid w:val="1617CC1E"/>
    <w:rsid w:val="16645E0A"/>
    <w:rsid w:val="16662315"/>
    <w:rsid w:val="16751023"/>
    <w:rsid w:val="16869ABA"/>
    <w:rsid w:val="16D71AE3"/>
    <w:rsid w:val="16E8B2FC"/>
    <w:rsid w:val="16F1E6CF"/>
    <w:rsid w:val="16FF71AC"/>
    <w:rsid w:val="1737655C"/>
    <w:rsid w:val="1748F95F"/>
    <w:rsid w:val="174E0FC0"/>
    <w:rsid w:val="175B9758"/>
    <w:rsid w:val="175D7F08"/>
    <w:rsid w:val="17ACEB89"/>
    <w:rsid w:val="17C4394E"/>
    <w:rsid w:val="17CDEA00"/>
    <w:rsid w:val="17F0272A"/>
    <w:rsid w:val="17FA438F"/>
    <w:rsid w:val="18258A3B"/>
    <w:rsid w:val="18440FBC"/>
    <w:rsid w:val="1894E48A"/>
    <w:rsid w:val="18968F7E"/>
    <w:rsid w:val="189AF451"/>
    <w:rsid w:val="18A1378F"/>
    <w:rsid w:val="18A1824B"/>
    <w:rsid w:val="18DAE253"/>
    <w:rsid w:val="18EE5411"/>
    <w:rsid w:val="18F40AB0"/>
    <w:rsid w:val="19301341"/>
    <w:rsid w:val="19685182"/>
    <w:rsid w:val="198E5141"/>
    <w:rsid w:val="1997E254"/>
    <w:rsid w:val="1A42794D"/>
    <w:rsid w:val="1A46C370"/>
    <w:rsid w:val="1A6ACA1A"/>
    <w:rsid w:val="1A852743"/>
    <w:rsid w:val="1A97BD04"/>
    <w:rsid w:val="1A991E86"/>
    <w:rsid w:val="1AB6337C"/>
    <w:rsid w:val="1ACC389B"/>
    <w:rsid w:val="1AF2E46B"/>
    <w:rsid w:val="1B197234"/>
    <w:rsid w:val="1B27C7EC"/>
    <w:rsid w:val="1B6E6000"/>
    <w:rsid w:val="1B76D4F6"/>
    <w:rsid w:val="1B77F5C1"/>
    <w:rsid w:val="1B8A9180"/>
    <w:rsid w:val="1B988342"/>
    <w:rsid w:val="1B995356"/>
    <w:rsid w:val="1BD06DED"/>
    <w:rsid w:val="1BD780D1"/>
    <w:rsid w:val="1BF80BED"/>
    <w:rsid w:val="1C52A58C"/>
    <w:rsid w:val="1C654727"/>
    <w:rsid w:val="1C9E56A1"/>
    <w:rsid w:val="1CB54295"/>
    <w:rsid w:val="1CDB8D14"/>
    <w:rsid w:val="1D26586A"/>
    <w:rsid w:val="1D40AF68"/>
    <w:rsid w:val="1D4A53C2"/>
    <w:rsid w:val="1D650C0A"/>
    <w:rsid w:val="1DA5F24E"/>
    <w:rsid w:val="1DB22D73"/>
    <w:rsid w:val="1DC23FE7"/>
    <w:rsid w:val="1DCA1BA9"/>
    <w:rsid w:val="1DD50F94"/>
    <w:rsid w:val="1DE47706"/>
    <w:rsid w:val="1DE98784"/>
    <w:rsid w:val="1DF0FB6C"/>
    <w:rsid w:val="1DF11432"/>
    <w:rsid w:val="1DFA1839"/>
    <w:rsid w:val="1E7AB7CB"/>
    <w:rsid w:val="1EE4356F"/>
    <w:rsid w:val="1F09695D"/>
    <w:rsid w:val="1F1B7026"/>
    <w:rsid w:val="1F52C549"/>
    <w:rsid w:val="1FC22BD7"/>
    <w:rsid w:val="203B1886"/>
    <w:rsid w:val="203F33DF"/>
    <w:rsid w:val="205FBA8F"/>
    <w:rsid w:val="2069FD33"/>
    <w:rsid w:val="20A539BE"/>
    <w:rsid w:val="20B1EEA1"/>
    <w:rsid w:val="20CD3CC9"/>
    <w:rsid w:val="20DDC6D5"/>
    <w:rsid w:val="20FBEFA8"/>
    <w:rsid w:val="214F67BC"/>
    <w:rsid w:val="2199C929"/>
    <w:rsid w:val="219E909E"/>
    <w:rsid w:val="219F4F11"/>
    <w:rsid w:val="21B2D3AF"/>
    <w:rsid w:val="21DC6F0D"/>
    <w:rsid w:val="221BD631"/>
    <w:rsid w:val="2234EF67"/>
    <w:rsid w:val="2235CB3B"/>
    <w:rsid w:val="224BA50A"/>
    <w:rsid w:val="2267D75F"/>
    <w:rsid w:val="22918462"/>
    <w:rsid w:val="22B5C888"/>
    <w:rsid w:val="231E714E"/>
    <w:rsid w:val="231EA3E6"/>
    <w:rsid w:val="237C8FD3"/>
    <w:rsid w:val="23804585"/>
    <w:rsid w:val="2398DE1B"/>
    <w:rsid w:val="239BDC96"/>
    <w:rsid w:val="23A1BAA1"/>
    <w:rsid w:val="23A39205"/>
    <w:rsid w:val="23B57D34"/>
    <w:rsid w:val="23DD12A5"/>
    <w:rsid w:val="24031ABE"/>
    <w:rsid w:val="2426E1EB"/>
    <w:rsid w:val="2469C8A5"/>
    <w:rsid w:val="24C1FDC4"/>
    <w:rsid w:val="24FDB402"/>
    <w:rsid w:val="250DFC85"/>
    <w:rsid w:val="250F781F"/>
    <w:rsid w:val="25248AD8"/>
    <w:rsid w:val="2536EDE1"/>
    <w:rsid w:val="254B3FA2"/>
    <w:rsid w:val="255663B1"/>
    <w:rsid w:val="25653ABA"/>
    <w:rsid w:val="25AD7CC1"/>
    <w:rsid w:val="25B50DE6"/>
    <w:rsid w:val="25BCE5FE"/>
    <w:rsid w:val="25C9B2FA"/>
    <w:rsid w:val="25CAA04C"/>
    <w:rsid w:val="25D64B26"/>
    <w:rsid w:val="25ED694A"/>
    <w:rsid w:val="25FC3796"/>
    <w:rsid w:val="25FCB7BA"/>
    <w:rsid w:val="25FCED2E"/>
    <w:rsid w:val="26033507"/>
    <w:rsid w:val="26154F7D"/>
    <w:rsid w:val="261B2F49"/>
    <w:rsid w:val="2653D0B8"/>
    <w:rsid w:val="266AEF96"/>
    <w:rsid w:val="26764630"/>
    <w:rsid w:val="2678F514"/>
    <w:rsid w:val="26C2F1F0"/>
    <w:rsid w:val="26D2E081"/>
    <w:rsid w:val="26DB5778"/>
    <w:rsid w:val="26ECA916"/>
    <w:rsid w:val="26F2C5F3"/>
    <w:rsid w:val="272E78D7"/>
    <w:rsid w:val="27304DEE"/>
    <w:rsid w:val="27494D22"/>
    <w:rsid w:val="274DD492"/>
    <w:rsid w:val="27FD84E2"/>
    <w:rsid w:val="280693BE"/>
    <w:rsid w:val="285CC376"/>
    <w:rsid w:val="28840578"/>
    <w:rsid w:val="291B59B0"/>
    <w:rsid w:val="29460525"/>
    <w:rsid w:val="296AAAAB"/>
    <w:rsid w:val="297CA16D"/>
    <w:rsid w:val="2986ABED"/>
    <w:rsid w:val="29B64476"/>
    <w:rsid w:val="29BFB819"/>
    <w:rsid w:val="29FA92B2"/>
    <w:rsid w:val="2A091C2B"/>
    <w:rsid w:val="2A550600"/>
    <w:rsid w:val="2A6271D2"/>
    <w:rsid w:val="2A80EDE4"/>
    <w:rsid w:val="2B04B2C6"/>
    <w:rsid w:val="2B11121E"/>
    <w:rsid w:val="2B16269C"/>
    <w:rsid w:val="2B220C32"/>
    <w:rsid w:val="2B510195"/>
    <w:rsid w:val="2B575D68"/>
    <w:rsid w:val="2B5C8862"/>
    <w:rsid w:val="2B65EFC2"/>
    <w:rsid w:val="2B809971"/>
    <w:rsid w:val="2B86A11E"/>
    <w:rsid w:val="2BA34306"/>
    <w:rsid w:val="2BB5F96B"/>
    <w:rsid w:val="2BDE6B8B"/>
    <w:rsid w:val="2BFA11A7"/>
    <w:rsid w:val="2C2B4887"/>
    <w:rsid w:val="2C3CE18A"/>
    <w:rsid w:val="2C50B463"/>
    <w:rsid w:val="2D30921E"/>
    <w:rsid w:val="2D323374"/>
    <w:rsid w:val="2D41FFC6"/>
    <w:rsid w:val="2D4A9E5F"/>
    <w:rsid w:val="2D58C75C"/>
    <w:rsid w:val="2DB6B3D7"/>
    <w:rsid w:val="2DD51B9C"/>
    <w:rsid w:val="2DDAEBB9"/>
    <w:rsid w:val="2DFB5A5C"/>
    <w:rsid w:val="2E0363B7"/>
    <w:rsid w:val="2E5BCED4"/>
    <w:rsid w:val="2E5F23D4"/>
    <w:rsid w:val="2E6D8552"/>
    <w:rsid w:val="2E7D9014"/>
    <w:rsid w:val="2EAF1D93"/>
    <w:rsid w:val="2EBCAF50"/>
    <w:rsid w:val="2EDD26A1"/>
    <w:rsid w:val="2EE3D200"/>
    <w:rsid w:val="2F38A31F"/>
    <w:rsid w:val="2F545F07"/>
    <w:rsid w:val="2F682CAA"/>
    <w:rsid w:val="2F6DBAB9"/>
    <w:rsid w:val="2F7EC3FA"/>
    <w:rsid w:val="2F859A64"/>
    <w:rsid w:val="3004B96B"/>
    <w:rsid w:val="3005F8D6"/>
    <w:rsid w:val="300D6D93"/>
    <w:rsid w:val="30502F1E"/>
    <w:rsid w:val="305D125E"/>
    <w:rsid w:val="3062AFB8"/>
    <w:rsid w:val="30857E7E"/>
    <w:rsid w:val="30A7AC53"/>
    <w:rsid w:val="30ABF0BC"/>
    <w:rsid w:val="30D8744D"/>
    <w:rsid w:val="30DDA1B7"/>
    <w:rsid w:val="30F02F68"/>
    <w:rsid w:val="30F7D4EC"/>
    <w:rsid w:val="311313FB"/>
    <w:rsid w:val="3115F546"/>
    <w:rsid w:val="31194AB6"/>
    <w:rsid w:val="31600C43"/>
    <w:rsid w:val="31985DAD"/>
    <w:rsid w:val="31AA8931"/>
    <w:rsid w:val="31BBA7BB"/>
    <w:rsid w:val="31C77713"/>
    <w:rsid w:val="31CCA122"/>
    <w:rsid w:val="31DEC583"/>
    <w:rsid w:val="31F7066C"/>
    <w:rsid w:val="32211543"/>
    <w:rsid w:val="322CFAFD"/>
    <w:rsid w:val="3239E781"/>
    <w:rsid w:val="32985DBC"/>
    <w:rsid w:val="32AAD228"/>
    <w:rsid w:val="32DBDE7A"/>
    <w:rsid w:val="32F26E7B"/>
    <w:rsid w:val="330899FC"/>
    <w:rsid w:val="331C2403"/>
    <w:rsid w:val="33409D06"/>
    <w:rsid w:val="33543F7F"/>
    <w:rsid w:val="33641455"/>
    <w:rsid w:val="33A05B37"/>
    <w:rsid w:val="33C14E6E"/>
    <w:rsid w:val="33C6610F"/>
    <w:rsid w:val="33D148FB"/>
    <w:rsid w:val="33D9B3B0"/>
    <w:rsid w:val="33DDAE12"/>
    <w:rsid w:val="341C7D36"/>
    <w:rsid w:val="346C4C7E"/>
    <w:rsid w:val="3485DF20"/>
    <w:rsid w:val="348AD29D"/>
    <w:rsid w:val="34BABD0A"/>
    <w:rsid w:val="34C2DF8D"/>
    <w:rsid w:val="35326B48"/>
    <w:rsid w:val="3533E94E"/>
    <w:rsid w:val="35623170"/>
    <w:rsid w:val="357BD2AE"/>
    <w:rsid w:val="35ACB577"/>
    <w:rsid w:val="35BFFA12"/>
    <w:rsid w:val="35C92B75"/>
    <w:rsid w:val="35E96669"/>
    <w:rsid w:val="35F6B3B5"/>
    <w:rsid w:val="36211A94"/>
    <w:rsid w:val="36376160"/>
    <w:rsid w:val="36446D1F"/>
    <w:rsid w:val="364E06DD"/>
    <w:rsid w:val="369F6132"/>
    <w:rsid w:val="370B49D8"/>
    <w:rsid w:val="3716B99F"/>
    <w:rsid w:val="375D2311"/>
    <w:rsid w:val="375E1224"/>
    <w:rsid w:val="3765E463"/>
    <w:rsid w:val="3799466D"/>
    <w:rsid w:val="379F33C3"/>
    <w:rsid w:val="37AF4F9D"/>
    <w:rsid w:val="37E554FC"/>
    <w:rsid w:val="38625155"/>
    <w:rsid w:val="388712C8"/>
    <w:rsid w:val="38C95A98"/>
    <w:rsid w:val="39368A6C"/>
    <w:rsid w:val="3937A519"/>
    <w:rsid w:val="39776733"/>
    <w:rsid w:val="399ECFA0"/>
    <w:rsid w:val="39A6E4FE"/>
    <w:rsid w:val="39FE550B"/>
    <w:rsid w:val="3A0BCE7C"/>
    <w:rsid w:val="3A15C86C"/>
    <w:rsid w:val="3A537B5B"/>
    <w:rsid w:val="3A9711AE"/>
    <w:rsid w:val="3A9D8B67"/>
    <w:rsid w:val="3AB21345"/>
    <w:rsid w:val="3AC3A9D7"/>
    <w:rsid w:val="3ACE9ED2"/>
    <w:rsid w:val="3AE6F05F"/>
    <w:rsid w:val="3AE8C664"/>
    <w:rsid w:val="3B02865C"/>
    <w:rsid w:val="3B038662"/>
    <w:rsid w:val="3B10AE8D"/>
    <w:rsid w:val="3B37A4E6"/>
    <w:rsid w:val="3B4C802B"/>
    <w:rsid w:val="3B4E2125"/>
    <w:rsid w:val="3B5FDBA5"/>
    <w:rsid w:val="3B60CC90"/>
    <w:rsid w:val="3B60FE4D"/>
    <w:rsid w:val="3BA1ACCC"/>
    <w:rsid w:val="3BB796E5"/>
    <w:rsid w:val="3BD172F4"/>
    <w:rsid w:val="3BD67739"/>
    <w:rsid w:val="3BEB1432"/>
    <w:rsid w:val="3C0D19A6"/>
    <w:rsid w:val="3C363144"/>
    <w:rsid w:val="3C36EFB7"/>
    <w:rsid w:val="3C3DAAFC"/>
    <w:rsid w:val="3C70B834"/>
    <w:rsid w:val="3C79483A"/>
    <w:rsid w:val="3C8F3AF3"/>
    <w:rsid w:val="3C90E010"/>
    <w:rsid w:val="3C9EA87A"/>
    <w:rsid w:val="3CA42004"/>
    <w:rsid w:val="3D0D7CA5"/>
    <w:rsid w:val="3D10F542"/>
    <w:rsid w:val="3D1B1210"/>
    <w:rsid w:val="3D328D9C"/>
    <w:rsid w:val="3D741B3C"/>
    <w:rsid w:val="3D785D1C"/>
    <w:rsid w:val="3D8E5DEF"/>
    <w:rsid w:val="3D9A1AD2"/>
    <w:rsid w:val="3DA214E4"/>
    <w:rsid w:val="3DB409DC"/>
    <w:rsid w:val="3DBF585D"/>
    <w:rsid w:val="3DD201A5"/>
    <w:rsid w:val="3DD2C018"/>
    <w:rsid w:val="3DD9A5AB"/>
    <w:rsid w:val="3E05BDBD"/>
    <w:rsid w:val="3E2DC831"/>
    <w:rsid w:val="3E32D3B7"/>
    <w:rsid w:val="3E3FF065"/>
    <w:rsid w:val="3E8E399D"/>
    <w:rsid w:val="3E926A32"/>
    <w:rsid w:val="3EAE76E0"/>
    <w:rsid w:val="3EB73D21"/>
    <w:rsid w:val="3EDA401A"/>
    <w:rsid w:val="3EEF6424"/>
    <w:rsid w:val="3F005374"/>
    <w:rsid w:val="3F1E6DA5"/>
    <w:rsid w:val="3F670D2D"/>
    <w:rsid w:val="3F777AD7"/>
    <w:rsid w:val="3F9BCDF7"/>
    <w:rsid w:val="3FB9E842"/>
    <w:rsid w:val="3FCAC262"/>
    <w:rsid w:val="3FCEA418"/>
    <w:rsid w:val="40097EEB"/>
    <w:rsid w:val="400B0E03"/>
    <w:rsid w:val="401CEE77"/>
    <w:rsid w:val="403B8524"/>
    <w:rsid w:val="404ACE6B"/>
    <w:rsid w:val="404CADD2"/>
    <w:rsid w:val="4087E586"/>
    <w:rsid w:val="40A3F733"/>
    <w:rsid w:val="40C3F667"/>
    <w:rsid w:val="40EA2DBB"/>
    <w:rsid w:val="410D86F8"/>
    <w:rsid w:val="41196AC9"/>
    <w:rsid w:val="412D211E"/>
    <w:rsid w:val="4141F430"/>
    <w:rsid w:val="417744F1"/>
    <w:rsid w:val="417B09EF"/>
    <w:rsid w:val="417E94B2"/>
    <w:rsid w:val="4187F673"/>
    <w:rsid w:val="419433E6"/>
    <w:rsid w:val="419DEC45"/>
    <w:rsid w:val="4231AFEB"/>
    <w:rsid w:val="423FC794"/>
    <w:rsid w:val="425389EA"/>
    <w:rsid w:val="4274D670"/>
    <w:rsid w:val="4289FC74"/>
    <w:rsid w:val="42B9A54A"/>
    <w:rsid w:val="42E09955"/>
    <w:rsid w:val="42FD2AF4"/>
    <w:rsid w:val="430644DA"/>
    <w:rsid w:val="4319A64E"/>
    <w:rsid w:val="43535BE2"/>
    <w:rsid w:val="4372238D"/>
    <w:rsid w:val="4388975F"/>
    <w:rsid w:val="43A141F0"/>
    <w:rsid w:val="43A8844A"/>
    <w:rsid w:val="43CAECF3"/>
    <w:rsid w:val="43D44AA7"/>
    <w:rsid w:val="43E2D963"/>
    <w:rsid w:val="440826A3"/>
    <w:rsid w:val="44173D82"/>
    <w:rsid w:val="4434619A"/>
    <w:rsid w:val="443C7BB4"/>
    <w:rsid w:val="444B815F"/>
    <w:rsid w:val="445348F4"/>
    <w:rsid w:val="4466F332"/>
    <w:rsid w:val="44AF31E9"/>
    <w:rsid w:val="44C7CE1A"/>
    <w:rsid w:val="44ED7E4E"/>
    <w:rsid w:val="45053FCE"/>
    <w:rsid w:val="450D5648"/>
    <w:rsid w:val="452EEE36"/>
    <w:rsid w:val="459ADF0B"/>
    <w:rsid w:val="45E406DD"/>
    <w:rsid w:val="45FBA1F8"/>
    <w:rsid w:val="45FF4A5E"/>
    <w:rsid w:val="4621BFCC"/>
    <w:rsid w:val="4634024A"/>
    <w:rsid w:val="463AE005"/>
    <w:rsid w:val="46960B22"/>
    <w:rsid w:val="469B602D"/>
    <w:rsid w:val="46D9B45F"/>
    <w:rsid w:val="46DD6037"/>
    <w:rsid w:val="470598C9"/>
    <w:rsid w:val="471D7E4F"/>
    <w:rsid w:val="474254D8"/>
    <w:rsid w:val="474856A4"/>
    <w:rsid w:val="47949960"/>
    <w:rsid w:val="47C1141F"/>
    <w:rsid w:val="47DDDB55"/>
    <w:rsid w:val="47F6585F"/>
    <w:rsid w:val="48394C78"/>
    <w:rsid w:val="4895FFC2"/>
    <w:rsid w:val="48AFCA2F"/>
    <w:rsid w:val="48E555F5"/>
    <w:rsid w:val="48FC0A90"/>
    <w:rsid w:val="4907D2BD"/>
    <w:rsid w:val="491BA79F"/>
    <w:rsid w:val="495BD14B"/>
    <w:rsid w:val="49A8AC8E"/>
    <w:rsid w:val="49AD02AC"/>
    <w:rsid w:val="49D3BBAB"/>
    <w:rsid w:val="4A0E3FF4"/>
    <w:rsid w:val="4A149B1E"/>
    <w:rsid w:val="4A2EF69B"/>
    <w:rsid w:val="4A31D023"/>
    <w:rsid w:val="4A427DC3"/>
    <w:rsid w:val="4A4B9A90"/>
    <w:rsid w:val="4A6E826F"/>
    <w:rsid w:val="4A873F69"/>
    <w:rsid w:val="4A97BE02"/>
    <w:rsid w:val="4A9C6CC9"/>
    <w:rsid w:val="4AA45828"/>
    <w:rsid w:val="4AB8C7F4"/>
    <w:rsid w:val="4B0D3372"/>
    <w:rsid w:val="4B13DE9F"/>
    <w:rsid w:val="4B48D30D"/>
    <w:rsid w:val="4B50575D"/>
    <w:rsid w:val="4B7C97CC"/>
    <w:rsid w:val="4B8E6508"/>
    <w:rsid w:val="4BAD95EC"/>
    <w:rsid w:val="4BC98669"/>
    <w:rsid w:val="4BF7139A"/>
    <w:rsid w:val="4C115C83"/>
    <w:rsid w:val="4C2E653C"/>
    <w:rsid w:val="4C82A013"/>
    <w:rsid w:val="4CA17669"/>
    <w:rsid w:val="4CAD118F"/>
    <w:rsid w:val="4CC78AAC"/>
    <w:rsid w:val="4CF5DDCF"/>
    <w:rsid w:val="4D122BCB"/>
    <w:rsid w:val="4D17AAED"/>
    <w:rsid w:val="4D49664D"/>
    <w:rsid w:val="4D5EBF12"/>
    <w:rsid w:val="4D76D9E6"/>
    <w:rsid w:val="4D7E0F5D"/>
    <w:rsid w:val="4D8C2B78"/>
    <w:rsid w:val="4D8D10FD"/>
    <w:rsid w:val="4D98576E"/>
    <w:rsid w:val="4DD85EA2"/>
    <w:rsid w:val="4DEE617E"/>
    <w:rsid w:val="4E268FFD"/>
    <w:rsid w:val="4E3808B0"/>
    <w:rsid w:val="4E3E4799"/>
    <w:rsid w:val="4E84EDEF"/>
    <w:rsid w:val="4EA95BBC"/>
    <w:rsid w:val="4EB12A10"/>
    <w:rsid w:val="4ECB2B66"/>
    <w:rsid w:val="4EDBE862"/>
    <w:rsid w:val="4EF4A2FB"/>
    <w:rsid w:val="4F174752"/>
    <w:rsid w:val="4F83F507"/>
    <w:rsid w:val="4F8AE923"/>
    <w:rsid w:val="4F990B86"/>
    <w:rsid w:val="4F9BDB95"/>
    <w:rsid w:val="4FA0A634"/>
    <w:rsid w:val="4FACC355"/>
    <w:rsid w:val="4FB1374D"/>
    <w:rsid w:val="4FBF1C5D"/>
    <w:rsid w:val="4FD0FCF4"/>
    <w:rsid w:val="4FF9D216"/>
    <w:rsid w:val="50023014"/>
    <w:rsid w:val="5018FDBE"/>
    <w:rsid w:val="504E8D0B"/>
    <w:rsid w:val="506DEFBC"/>
    <w:rsid w:val="5081070F"/>
    <w:rsid w:val="5083C2BF"/>
    <w:rsid w:val="50E65835"/>
    <w:rsid w:val="50EA47DB"/>
    <w:rsid w:val="50F6EA04"/>
    <w:rsid w:val="511F09C8"/>
    <w:rsid w:val="51799C27"/>
    <w:rsid w:val="519D3AFF"/>
    <w:rsid w:val="51BE1280"/>
    <w:rsid w:val="51CFCAF4"/>
    <w:rsid w:val="523EEBA1"/>
    <w:rsid w:val="5297E36C"/>
    <w:rsid w:val="52D45149"/>
    <w:rsid w:val="52F1E197"/>
    <w:rsid w:val="53032AB6"/>
    <w:rsid w:val="53261791"/>
    <w:rsid w:val="5334D1EA"/>
    <w:rsid w:val="536BAC20"/>
    <w:rsid w:val="537D98D5"/>
    <w:rsid w:val="538BC479"/>
    <w:rsid w:val="53982618"/>
    <w:rsid w:val="53A88CD6"/>
    <w:rsid w:val="53C6C4D4"/>
    <w:rsid w:val="53FBC33A"/>
    <w:rsid w:val="5426CF14"/>
    <w:rsid w:val="542CCDF9"/>
    <w:rsid w:val="546012EC"/>
    <w:rsid w:val="5467898E"/>
    <w:rsid w:val="54928D80"/>
    <w:rsid w:val="549AED5B"/>
    <w:rsid w:val="54E4826A"/>
    <w:rsid w:val="55160458"/>
    <w:rsid w:val="55362F00"/>
    <w:rsid w:val="554297B5"/>
    <w:rsid w:val="5561BE14"/>
    <w:rsid w:val="5578FA49"/>
    <w:rsid w:val="558C5820"/>
    <w:rsid w:val="55C6C414"/>
    <w:rsid w:val="55EF7867"/>
    <w:rsid w:val="55F176EC"/>
    <w:rsid w:val="55F47B47"/>
    <w:rsid w:val="55F77DB1"/>
    <w:rsid w:val="56120392"/>
    <w:rsid w:val="56124111"/>
    <w:rsid w:val="56173D05"/>
    <w:rsid w:val="5658B3EF"/>
    <w:rsid w:val="567C3692"/>
    <w:rsid w:val="569EDF61"/>
    <w:rsid w:val="56C48FE7"/>
    <w:rsid w:val="56E9D765"/>
    <w:rsid w:val="56FF3204"/>
    <w:rsid w:val="570E9760"/>
    <w:rsid w:val="572004AC"/>
    <w:rsid w:val="5740E1FF"/>
    <w:rsid w:val="57617A5E"/>
    <w:rsid w:val="57629475"/>
    <w:rsid w:val="5767BE79"/>
    <w:rsid w:val="57721946"/>
    <w:rsid w:val="579FC494"/>
    <w:rsid w:val="57A0084D"/>
    <w:rsid w:val="57A5699B"/>
    <w:rsid w:val="57FC886F"/>
    <w:rsid w:val="580C2483"/>
    <w:rsid w:val="5817B96D"/>
    <w:rsid w:val="5861A220"/>
    <w:rsid w:val="587EDD1B"/>
    <w:rsid w:val="5880CD75"/>
    <w:rsid w:val="5893AA8D"/>
    <w:rsid w:val="58961AEA"/>
    <w:rsid w:val="58A5AE04"/>
    <w:rsid w:val="58E2F286"/>
    <w:rsid w:val="591CA25D"/>
    <w:rsid w:val="5922A7FD"/>
    <w:rsid w:val="5929E026"/>
    <w:rsid w:val="594F3861"/>
    <w:rsid w:val="595B794D"/>
    <w:rsid w:val="5964CF89"/>
    <w:rsid w:val="5966FC00"/>
    <w:rsid w:val="59726C3A"/>
    <w:rsid w:val="597AEBA9"/>
    <w:rsid w:val="59AD6CF1"/>
    <w:rsid w:val="5A27ED79"/>
    <w:rsid w:val="5A6A2348"/>
    <w:rsid w:val="5ABDC09E"/>
    <w:rsid w:val="5AC89461"/>
    <w:rsid w:val="5ACD6369"/>
    <w:rsid w:val="5AE86B4E"/>
    <w:rsid w:val="5B091BF9"/>
    <w:rsid w:val="5B262499"/>
    <w:rsid w:val="5B276978"/>
    <w:rsid w:val="5B92976E"/>
    <w:rsid w:val="5B9AA91C"/>
    <w:rsid w:val="5BA5E15E"/>
    <w:rsid w:val="5BBE3BF4"/>
    <w:rsid w:val="5BC05BC7"/>
    <w:rsid w:val="5BC68F7F"/>
    <w:rsid w:val="5BD367AA"/>
    <w:rsid w:val="5BD4FF25"/>
    <w:rsid w:val="5BE4D546"/>
    <w:rsid w:val="5C237105"/>
    <w:rsid w:val="5C3F9E83"/>
    <w:rsid w:val="5C6599DB"/>
    <w:rsid w:val="5C9D57B7"/>
    <w:rsid w:val="5CA2A37F"/>
    <w:rsid w:val="5CA58CEB"/>
    <w:rsid w:val="5CB72CBB"/>
    <w:rsid w:val="5CC59740"/>
    <w:rsid w:val="5CCEB665"/>
    <w:rsid w:val="5CE64FEF"/>
    <w:rsid w:val="5D3D79C6"/>
    <w:rsid w:val="5D8DAAB3"/>
    <w:rsid w:val="5D8ECDE6"/>
    <w:rsid w:val="5DD10BB0"/>
    <w:rsid w:val="5DF0DA87"/>
    <w:rsid w:val="5DFB34CB"/>
    <w:rsid w:val="5E14C955"/>
    <w:rsid w:val="5E3C1957"/>
    <w:rsid w:val="5E4F7E80"/>
    <w:rsid w:val="5E615FF9"/>
    <w:rsid w:val="5E7E4D0C"/>
    <w:rsid w:val="5E98FEE5"/>
    <w:rsid w:val="5EA70F57"/>
    <w:rsid w:val="5EB45B8A"/>
    <w:rsid w:val="5EC28270"/>
    <w:rsid w:val="5EDAB86D"/>
    <w:rsid w:val="5EE6EE30"/>
    <w:rsid w:val="5F0EC51D"/>
    <w:rsid w:val="5F2D60D1"/>
    <w:rsid w:val="5F647FC4"/>
    <w:rsid w:val="5F6799F1"/>
    <w:rsid w:val="5F6DA65A"/>
    <w:rsid w:val="5F71322F"/>
    <w:rsid w:val="5F722AA9"/>
    <w:rsid w:val="5FCA1D6E"/>
    <w:rsid w:val="5FE99B44"/>
    <w:rsid w:val="5FEB0C27"/>
    <w:rsid w:val="5FF273D1"/>
    <w:rsid w:val="600FCA13"/>
    <w:rsid w:val="6067D2A1"/>
    <w:rsid w:val="606901EC"/>
    <w:rsid w:val="606FD9BF"/>
    <w:rsid w:val="60795281"/>
    <w:rsid w:val="609BC2EE"/>
    <w:rsid w:val="609C5149"/>
    <w:rsid w:val="60A87048"/>
    <w:rsid w:val="60DEA269"/>
    <w:rsid w:val="60FF7B99"/>
    <w:rsid w:val="61036A52"/>
    <w:rsid w:val="61512F9C"/>
    <w:rsid w:val="6151F947"/>
    <w:rsid w:val="61591F5A"/>
    <w:rsid w:val="6178B80D"/>
    <w:rsid w:val="6180FBEB"/>
    <w:rsid w:val="61AA3328"/>
    <w:rsid w:val="61F6FDAC"/>
    <w:rsid w:val="62117C69"/>
    <w:rsid w:val="621522E2"/>
    <w:rsid w:val="621BC53F"/>
    <w:rsid w:val="6252227C"/>
    <w:rsid w:val="6255AC98"/>
    <w:rsid w:val="62650193"/>
    <w:rsid w:val="6299D802"/>
    <w:rsid w:val="62BD4B21"/>
    <w:rsid w:val="6301ADBF"/>
    <w:rsid w:val="6314CE6F"/>
    <w:rsid w:val="6340B49F"/>
    <w:rsid w:val="6340BB26"/>
    <w:rsid w:val="6374469E"/>
    <w:rsid w:val="63CF1A51"/>
    <w:rsid w:val="63E3A009"/>
    <w:rsid w:val="6400D1F4"/>
    <w:rsid w:val="643908C4"/>
    <w:rsid w:val="64591B82"/>
    <w:rsid w:val="64787A5A"/>
    <w:rsid w:val="64ABC348"/>
    <w:rsid w:val="64B65395"/>
    <w:rsid w:val="64BB8E61"/>
    <w:rsid w:val="650CD820"/>
    <w:rsid w:val="6532E974"/>
    <w:rsid w:val="6535268A"/>
    <w:rsid w:val="653E3715"/>
    <w:rsid w:val="654CC3A4"/>
    <w:rsid w:val="6576E1F7"/>
    <w:rsid w:val="658854DE"/>
    <w:rsid w:val="6589C33E"/>
    <w:rsid w:val="658A7E04"/>
    <w:rsid w:val="65BA897B"/>
    <w:rsid w:val="65D12ACA"/>
    <w:rsid w:val="65D729F6"/>
    <w:rsid w:val="65F4EBE3"/>
    <w:rsid w:val="660E35DD"/>
    <w:rsid w:val="6611B5E4"/>
    <w:rsid w:val="66354E55"/>
    <w:rsid w:val="66392454"/>
    <w:rsid w:val="6672C79C"/>
    <w:rsid w:val="6693B546"/>
    <w:rsid w:val="66AE429A"/>
    <w:rsid w:val="66F6CCAC"/>
    <w:rsid w:val="6720648A"/>
    <w:rsid w:val="6728240B"/>
    <w:rsid w:val="672EBE3E"/>
    <w:rsid w:val="67373797"/>
    <w:rsid w:val="67511319"/>
    <w:rsid w:val="67541B23"/>
    <w:rsid w:val="67622FF8"/>
    <w:rsid w:val="6766FF6F"/>
    <w:rsid w:val="676D2FA6"/>
    <w:rsid w:val="6790BC44"/>
    <w:rsid w:val="679DAEF3"/>
    <w:rsid w:val="67E4E0D7"/>
    <w:rsid w:val="67F32F23"/>
    <w:rsid w:val="680742C7"/>
    <w:rsid w:val="682B911E"/>
    <w:rsid w:val="68470257"/>
    <w:rsid w:val="685CDF8E"/>
    <w:rsid w:val="6866CBA3"/>
    <w:rsid w:val="68779CB5"/>
    <w:rsid w:val="688A0E68"/>
    <w:rsid w:val="68909F6D"/>
    <w:rsid w:val="68C07C19"/>
    <w:rsid w:val="68E08296"/>
    <w:rsid w:val="692A39E5"/>
    <w:rsid w:val="6945D69F"/>
    <w:rsid w:val="695EFEFC"/>
    <w:rsid w:val="69632AE5"/>
    <w:rsid w:val="699AADBE"/>
    <w:rsid w:val="69A76AF9"/>
    <w:rsid w:val="69B2CB47"/>
    <w:rsid w:val="69B4BDE6"/>
    <w:rsid w:val="69DECEA4"/>
    <w:rsid w:val="6A17435C"/>
    <w:rsid w:val="6A25DEC9"/>
    <w:rsid w:val="6A61AC94"/>
    <w:rsid w:val="6A701378"/>
    <w:rsid w:val="6A818CD5"/>
    <w:rsid w:val="6AF8E0EB"/>
    <w:rsid w:val="6B1B04CC"/>
    <w:rsid w:val="6B5B1893"/>
    <w:rsid w:val="6B5D9C8C"/>
    <w:rsid w:val="6B8E512A"/>
    <w:rsid w:val="6B8F2BBD"/>
    <w:rsid w:val="6C4434D8"/>
    <w:rsid w:val="6C55F12E"/>
    <w:rsid w:val="6C763C92"/>
    <w:rsid w:val="6C95631B"/>
    <w:rsid w:val="6CA5F005"/>
    <w:rsid w:val="6CFABD16"/>
    <w:rsid w:val="6D41B99E"/>
    <w:rsid w:val="6D443816"/>
    <w:rsid w:val="6D4D538C"/>
    <w:rsid w:val="6D870D41"/>
    <w:rsid w:val="6DA2BAF3"/>
    <w:rsid w:val="6DA3F3EC"/>
    <w:rsid w:val="6DAA8D13"/>
    <w:rsid w:val="6DF221AA"/>
    <w:rsid w:val="6E02EA21"/>
    <w:rsid w:val="6E0BDE25"/>
    <w:rsid w:val="6E390ACB"/>
    <w:rsid w:val="6E3AB859"/>
    <w:rsid w:val="6E56A8D5"/>
    <w:rsid w:val="6EFBE95D"/>
    <w:rsid w:val="6F29EC60"/>
    <w:rsid w:val="6F3E1B54"/>
    <w:rsid w:val="6FB51823"/>
    <w:rsid w:val="6FC3083E"/>
    <w:rsid w:val="703B44BA"/>
    <w:rsid w:val="70815B1A"/>
    <w:rsid w:val="708DFE0B"/>
    <w:rsid w:val="7090CDF8"/>
    <w:rsid w:val="70914F85"/>
    <w:rsid w:val="7092C580"/>
    <w:rsid w:val="71387FB7"/>
    <w:rsid w:val="7149B0D3"/>
    <w:rsid w:val="7150E884"/>
    <w:rsid w:val="716E0121"/>
    <w:rsid w:val="71734637"/>
    <w:rsid w:val="7199E22E"/>
    <w:rsid w:val="71A74283"/>
    <w:rsid w:val="71A932D1"/>
    <w:rsid w:val="71CA5072"/>
    <w:rsid w:val="71DA11BA"/>
    <w:rsid w:val="7202D451"/>
    <w:rsid w:val="721ACDB8"/>
    <w:rsid w:val="7261F975"/>
    <w:rsid w:val="726251F9"/>
    <w:rsid w:val="728317C8"/>
    <w:rsid w:val="72A5281F"/>
    <w:rsid w:val="72ECB8E5"/>
    <w:rsid w:val="72ECF964"/>
    <w:rsid w:val="72FF4845"/>
    <w:rsid w:val="7305E142"/>
    <w:rsid w:val="7313090B"/>
    <w:rsid w:val="732FB7CE"/>
    <w:rsid w:val="734825E3"/>
    <w:rsid w:val="739CC397"/>
    <w:rsid w:val="73B2B9AE"/>
    <w:rsid w:val="73C5AE64"/>
    <w:rsid w:val="73E1776C"/>
    <w:rsid w:val="741AD2F3"/>
    <w:rsid w:val="742C5A1A"/>
    <w:rsid w:val="747315C0"/>
    <w:rsid w:val="74A950A1"/>
    <w:rsid w:val="74C64346"/>
    <w:rsid w:val="75311AB2"/>
    <w:rsid w:val="7538B791"/>
    <w:rsid w:val="75658521"/>
    <w:rsid w:val="756BC386"/>
    <w:rsid w:val="75968368"/>
    <w:rsid w:val="75AAFAC1"/>
    <w:rsid w:val="75C90C02"/>
    <w:rsid w:val="75E3BC67"/>
    <w:rsid w:val="75E5ED6B"/>
    <w:rsid w:val="75F6DD15"/>
    <w:rsid w:val="76191304"/>
    <w:rsid w:val="7657FC59"/>
    <w:rsid w:val="766FE81B"/>
    <w:rsid w:val="7679AFE7"/>
    <w:rsid w:val="7687459C"/>
    <w:rsid w:val="76A5A8C7"/>
    <w:rsid w:val="76D13213"/>
    <w:rsid w:val="76DE7EB4"/>
    <w:rsid w:val="76FED2A0"/>
    <w:rsid w:val="771DBC79"/>
    <w:rsid w:val="7727BBA4"/>
    <w:rsid w:val="7763FADC"/>
    <w:rsid w:val="777BBC72"/>
    <w:rsid w:val="7790BD26"/>
    <w:rsid w:val="779F47AA"/>
    <w:rsid w:val="77BAA4D0"/>
    <w:rsid w:val="77C7D285"/>
    <w:rsid w:val="7808E356"/>
    <w:rsid w:val="781243F4"/>
    <w:rsid w:val="785F5F05"/>
    <w:rsid w:val="7868AC56"/>
    <w:rsid w:val="78B280A2"/>
    <w:rsid w:val="78B626D8"/>
    <w:rsid w:val="78B827DB"/>
    <w:rsid w:val="78FE93E6"/>
    <w:rsid w:val="79046B84"/>
    <w:rsid w:val="7963E7EF"/>
    <w:rsid w:val="797CF2A4"/>
    <w:rsid w:val="79988DAB"/>
    <w:rsid w:val="799A4C2D"/>
    <w:rsid w:val="79C788A9"/>
    <w:rsid w:val="79CFC97F"/>
    <w:rsid w:val="79DACE6E"/>
    <w:rsid w:val="79E19F7B"/>
    <w:rsid w:val="7A16E868"/>
    <w:rsid w:val="7A1D4B05"/>
    <w:rsid w:val="7A4FE74A"/>
    <w:rsid w:val="7A7AC921"/>
    <w:rsid w:val="7A813BEA"/>
    <w:rsid w:val="7AC1FA29"/>
    <w:rsid w:val="7AC7680D"/>
    <w:rsid w:val="7AC85DE8"/>
    <w:rsid w:val="7AF7CACA"/>
    <w:rsid w:val="7B62C09D"/>
    <w:rsid w:val="7B63A760"/>
    <w:rsid w:val="7B7B75FC"/>
    <w:rsid w:val="7BB418DE"/>
    <w:rsid w:val="7BC620A9"/>
    <w:rsid w:val="7BCCBD63"/>
    <w:rsid w:val="7BD4BBBE"/>
    <w:rsid w:val="7BE50B1A"/>
    <w:rsid w:val="7C0FE14B"/>
    <w:rsid w:val="7C19DE9E"/>
    <w:rsid w:val="7C33D3E1"/>
    <w:rsid w:val="7C396C8F"/>
    <w:rsid w:val="7C6B6C3B"/>
    <w:rsid w:val="7C718D62"/>
    <w:rsid w:val="7CDD01B7"/>
    <w:rsid w:val="7CFE8394"/>
    <w:rsid w:val="7D061CE7"/>
    <w:rsid w:val="7D856753"/>
    <w:rsid w:val="7D8AAB14"/>
    <w:rsid w:val="7D9F2068"/>
    <w:rsid w:val="7DAC9D2D"/>
    <w:rsid w:val="7DB8DCAC"/>
    <w:rsid w:val="7DB8F23D"/>
    <w:rsid w:val="7DFFCBD9"/>
    <w:rsid w:val="7DFFFEAA"/>
    <w:rsid w:val="7E004811"/>
    <w:rsid w:val="7E264A31"/>
    <w:rsid w:val="7E424790"/>
    <w:rsid w:val="7E44ED70"/>
    <w:rsid w:val="7EBF8FC6"/>
    <w:rsid w:val="7EE61F96"/>
    <w:rsid w:val="7EFB070E"/>
    <w:rsid w:val="7F0A5D0D"/>
    <w:rsid w:val="7F0DD769"/>
    <w:rsid w:val="7F2F1719"/>
    <w:rsid w:val="7F35E66E"/>
    <w:rsid w:val="7F61BA85"/>
    <w:rsid w:val="7FA0B71C"/>
    <w:rsid w:val="7FD32973"/>
    <w:rsid w:val="7FED869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C7B8E"/>
  <w15:docId w15:val="{97B63C45-C010-4BCD-A046-C6BDA51DE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0BF"/>
  </w:style>
  <w:style w:type="paragraph" w:styleId="Heading1">
    <w:name w:val="heading 1"/>
    <w:basedOn w:val="Normal"/>
    <w:next w:val="Normal"/>
    <w:link w:val="Heading1Char"/>
    <w:uiPriority w:val="9"/>
    <w:qFormat/>
    <w:rsid w:val="003B0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0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B05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5F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B05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B05F0"/>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D41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DE2"/>
    <w:rPr>
      <w:rFonts w:ascii="Segoe UI" w:hAnsi="Segoe UI" w:cs="Segoe UI"/>
      <w:sz w:val="18"/>
      <w:szCs w:val="18"/>
    </w:rPr>
  </w:style>
  <w:style w:type="table" w:styleId="TableGrid">
    <w:name w:val="Table Grid"/>
    <w:basedOn w:val="TableNormal"/>
    <w:uiPriority w:val="59"/>
    <w:rsid w:val="00D7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6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B9A"/>
    <w:pPr>
      <w:ind w:left="720"/>
      <w:contextualSpacing/>
    </w:pPr>
  </w:style>
  <w:style w:type="paragraph" w:styleId="Header">
    <w:name w:val="header"/>
    <w:basedOn w:val="Normal"/>
    <w:link w:val="HeaderChar"/>
    <w:uiPriority w:val="99"/>
    <w:unhideWhenUsed/>
    <w:rsid w:val="00DE54AD"/>
    <w:pPr>
      <w:tabs>
        <w:tab w:val="center" w:pos="4819"/>
        <w:tab w:val="right" w:pos="9638"/>
      </w:tabs>
      <w:spacing w:after="0" w:line="240" w:lineRule="auto"/>
    </w:pPr>
  </w:style>
  <w:style w:type="character" w:customStyle="1" w:styleId="HeaderChar">
    <w:name w:val="Header Char"/>
    <w:basedOn w:val="DefaultParagraphFont"/>
    <w:link w:val="Header"/>
    <w:uiPriority w:val="99"/>
    <w:rsid w:val="00DE54AD"/>
  </w:style>
  <w:style w:type="paragraph" w:styleId="Footer">
    <w:name w:val="footer"/>
    <w:basedOn w:val="Normal"/>
    <w:link w:val="FooterChar"/>
    <w:uiPriority w:val="99"/>
    <w:unhideWhenUsed/>
    <w:rsid w:val="00DE54AD"/>
    <w:pPr>
      <w:tabs>
        <w:tab w:val="center" w:pos="4819"/>
        <w:tab w:val="right" w:pos="9638"/>
      </w:tabs>
      <w:spacing w:after="0" w:line="240" w:lineRule="auto"/>
    </w:pPr>
  </w:style>
  <w:style w:type="character" w:customStyle="1" w:styleId="FooterChar">
    <w:name w:val="Footer Char"/>
    <w:basedOn w:val="DefaultParagraphFont"/>
    <w:link w:val="Footer"/>
    <w:uiPriority w:val="99"/>
    <w:rsid w:val="00DE54AD"/>
  </w:style>
  <w:style w:type="paragraph" w:customStyle="1" w:styleId="paragraph">
    <w:name w:val="paragraph"/>
    <w:basedOn w:val="Normal"/>
    <w:rsid w:val="00AC25C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AC25C6"/>
  </w:style>
  <w:style w:type="character" w:customStyle="1" w:styleId="eop">
    <w:name w:val="eop"/>
    <w:basedOn w:val="DefaultParagraphFont"/>
    <w:rsid w:val="00AC25C6"/>
  </w:style>
  <w:style w:type="character" w:customStyle="1" w:styleId="spellingerror">
    <w:name w:val="spellingerror"/>
    <w:basedOn w:val="DefaultParagraphFont"/>
    <w:rsid w:val="005E4929"/>
  </w:style>
  <w:style w:type="character" w:customStyle="1" w:styleId="contentcontrolboundarysink">
    <w:name w:val="contentcontrolboundarysink"/>
    <w:basedOn w:val="DefaultParagraphFont"/>
    <w:rsid w:val="00AA3EF5"/>
  </w:style>
  <w:style w:type="paragraph" w:styleId="Revision">
    <w:name w:val="Revision"/>
    <w:hidden/>
    <w:uiPriority w:val="99"/>
    <w:semiHidden/>
    <w:rsid w:val="00C74ED9"/>
    <w:pPr>
      <w:spacing w:after="0" w:line="240" w:lineRule="auto"/>
    </w:pPr>
  </w:style>
  <w:style w:type="paragraph" w:styleId="FootnoteText">
    <w:name w:val="footnote text"/>
    <w:basedOn w:val="Normal"/>
    <w:link w:val="FootnoteTextChar"/>
    <w:uiPriority w:val="99"/>
    <w:semiHidden/>
    <w:unhideWhenUsed/>
    <w:rsid w:val="00C548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482B"/>
    <w:rPr>
      <w:sz w:val="20"/>
      <w:szCs w:val="20"/>
    </w:rPr>
  </w:style>
  <w:style w:type="character" w:styleId="FootnoteReference">
    <w:name w:val="footnote reference"/>
    <w:basedOn w:val="DefaultParagraphFont"/>
    <w:uiPriority w:val="99"/>
    <w:semiHidden/>
    <w:unhideWhenUsed/>
    <w:rsid w:val="00C5482B"/>
    <w:rPr>
      <w:vertAlign w:val="superscript"/>
    </w:rPr>
  </w:style>
  <w:style w:type="paragraph" w:customStyle="1" w:styleId="Elsislentelestekstas">
    <w:name w:val="Elsis_lenteles_tekstas"/>
    <w:basedOn w:val="Normal"/>
    <w:link w:val="ElsislentelestekstasChar"/>
    <w:qFormat/>
    <w:rsid w:val="00F566D2"/>
    <w:pPr>
      <w:spacing w:before="60" w:after="60" w:line="240" w:lineRule="auto"/>
    </w:pPr>
    <w:rPr>
      <w:rFonts w:ascii="Arial" w:eastAsia="Times New Roman" w:hAnsi="Arial" w:cs="Times New Roman"/>
      <w:sz w:val="18"/>
      <w:szCs w:val="20"/>
      <w:lang w:eastAsia="lt-LT"/>
    </w:rPr>
  </w:style>
  <w:style w:type="character" w:customStyle="1" w:styleId="ElsislentelestekstasChar">
    <w:name w:val="Elsis_lenteles_tekstas Char"/>
    <w:basedOn w:val="DefaultParagraphFont"/>
    <w:link w:val="Elsislentelestekstas"/>
    <w:locked/>
    <w:rsid w:val="00F566D2"/>
    <w:rPr>
      <w:rFonts w:ascii="Arial" w:eastAsia="Times New Roman" w:hAnsi="Arial" w:cs="Times New Roman"/>
      <w:sz w:val="18"/>
      <w:szCs w:val="20"/>
      <w:lang w:eastAsia="lt-LT"/>
    </w:rPr>
  </w:style>
  <w:style w:type="character" w:styleId="Hyperlink">
    <w:name w:val="Hyperlink"/>
    <w:basedOn w:val="DefaultParagraphFont"/>
    <w:uiPriority w:val="99"/>
    <w:unhideWhenUsed/>
    <w:rsid w:val="00CA1594"/>
    <w:rPr>
      <w:color w:val="0563C1" w:themeColor="hyperlink"/>
      <w:u w:val="single"/>
    </w:rPr>
  </w:style>
  <w:style w:type="table" w:customStyle="1" w:styleId="GridTable1Light1">
    <w:name w:val="Grid Table 1 Light1"/>
    <w:basedOn w:val="TableNormal"/>
    <w:uiPriority w:val="46"/>
    <w:rsid w:val="00CA159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DefaultParagraphFont"/>
    <w:rsid w:val="001B44E1"/>
    <w:rPr>
      <w:rFonts w:ascii="Segoe UI" w:hAnsi="Segoe UI" w:cs="Segoe UI" w:hint="default"/>
      <w:sz w:val="18"/>
      <w:szCs w:val="18"/>
    </w:rPr>
  </w:style>
  <w:style w:type="character" w:styleId="Mention">
    <w:name w:val="Mention"/>
    <w:basedOn w:val="DefaultParagraphFont"/>
    <w:uiPriority w:val="99"/>
    <w:unhideWhenUsed/>
    <w:rsid w:val="008B2D97"/>
    <w:rPr>
      <w:color w:val="2B579A"/>
      <w:shd w:val="clear" w:color="auto" w:fill="E1DFDD"/>
    </w:rPr>
  </w:style>
  <w:style w:type="character" w:styleId="UnresolvedMention">
    <w:name w:val="Unresolved Mention"/>
    <w:basedOn w:val="DefaultParagraphFont"/>
    <w:uiPriority w:val="99"/>
    <w:semiHidden/>
    <w:unhideWhenUsed/>
    <w:rsid w:val="001A12F1"/>
    <w:rPr>
      <w:color w:val="605E5C"/>
      <w:shd w:val="clear" w:color="auto" w:fill="E1DFDD"/>
    </w:rPr>
  </w:style>
  <w:style w:type="character" w:styleId="CommentReference">
    <w:name w:val="annotation reference"/>
    <w:basedOn w:val="DefaultParagraphFont"/>
    <w:uiPriority w:val="99"/>
    <w:unhideWhenUsed/>
    <w:rsid w:val="0094124A"/>
    <w:rPr>
      <w:sz w:val="16"/>
      <w:szCs w:val="16"/>
    </w:rPr>
  </w:style>
  <w:style w:type="paragraph" w:styleId="CommentText">
    <w:name w:val="annotation text"/>
    <w:aliases w:val=" Char,Char"/>
    <w:basedOn w:val="Normal"/>
    <w:link w:val="CommentTextChar"/>
    <w:uiPriority w:val="99"/>
    <w:unhideWhenUsed/>
    <w:rsid w:val="0094124A"/>
    <w:pPr>
      <w:spacing w:line="240" w:lineRule="auto"/>
    </w:pPr>
    <w:rPr>
      <w:sz w:val="20"/>
      <w:szCs w:val="20"/>
    </w:rPr>
  </w:style>
  <w:style w:type="character" w:customStyle="1" w:styleId="CommentTextChar">
    <w:name w:val="Comment Text Char"/>
    <w:aliases w:val=" Char Char,Char Char"/>
    <w:basedOn w:val="DefaultParagraphFont"/>
    <w:link w:val="CommentText"/>
    <w:uiPriority w:val="99"/>
    <w:rsid w:val="0094124A"/>
    <w:rPr>
      <w:sz w:val="20"/>
      <w:szCs w:val="20"/>
    </w:rPr>
  </w:style>
  <w:style w:type="paragraph" w:styleId="CommentSubject">
    <w:name w:val="annotation subject"/>
    <w:basedOn w:val="CommentText"/>
    <w:next w:val="CommentText"/>
    <w:link w:val="CommentSubjectChar"/>
    <w:uiPriority w:val="99"/>
    <w:semiHidden/>
    <w:unhideWhenUsed/>
    <w:rsid w:val="0094124A"/>
    <w:rPr>
      <w:b/>
      <w:bCs/>
    </w:rPr>
  </w:style>
  <w:style w:type="character" w:customStyle="1" w:styleId="CommentSubjectChar">
    <w:name w:val="Comment Subject Char"/>
    <w:basedOn w:val="CommentTextChar"/>
    <w:link w:val="CommentSubject"/>
    <w:uiPriority w:val="99"/>
    <w:semiHidden/>
    <w:rsid w:val="0094124A"/>
    <w:rPr>
      <w:b/>
      <w:bCs/>
      <w:sz w:val="20"/>
      <w:szCs w:val="20"/>
    </w:rPr>
  </w:style>
  <w:style w:type="character" w:styleId="FollowedHyperlink">
    <w:name w:val="FollowedHyperlink"/>
    <w:basedOn w:val="DefaultParagraphFont"/>
    <w:uiPriority w:val="99"/>
    <w:semiHidden/>
    <w:unhideWhenUsed/>
    <w:rsid w:val="00B06B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12">
      <w:bodyDiv w:val="1"/>
      <w:marLeft w:val="0"/>
      <w:marRight w:val="0"/>
      <w:marTop w:val="0"/>
      <w:marBottom w:val="0"/>
      <w:divBdr>
        <w:top w:val="none" w:sz="0" w:space="0" w:color="auto"/>
        <w:left w:val="none" w:sz="0" w:space="0" w:color="auto"/>
        <w:bottom w:val="none" w:sz="0" w:space="0" w:color="auto"/>
        <w:right w:val="none" w:sz="0" w:space="0" w:color="auto"/>
      </w:divBdr>
      <w:divsChild>
        <w:div w:id="1169441773">
          <w:marLeft w:val="0"/>
          <w:marRight w:val="0"/>
          <w:marTop w:val="0"/>
          <w:marBottom w:val="0"/>
          <w:divBdr>
            <w:top w:val="none" w:sz="0" w:space="0" w:color="auto"/>
            <w:left w:val="none" w:sz="0" w:space="0" w:color="auto"/>
            <w:bottom w:val="none" w:sz="0" w:space="0" w:color="auto"/>
            <w:right w:val="none" w:sz="0" w:space="0" w:color="auto"/>
          </w:divBdr>
        </w:div>
        <w:div w:id="1566991412">
          <w:marLeft w:val="0"/>
          <w:marRight w:val="0"/>
          <w:marTop w:val="0"/>
          <w:marBottom w:val="0"/>
          <w:divBdr>
            <w:top w:val="none" w:sz="0" w:space="0" w:color="auto"/>
            <w:left w:val="none" w:sz="0" w:space="0" w:color="auto"/>
            <w:bottom w:val="none" w:sz="0" w:space="0" w:color="auto"/>
            <w:right w:val="none" w:sz="0" w:space="0" w:color="auto"/>
          </w:divBdr>
        </w:div>
      </w:divsChild>
    </w:div>
    <w:div w:id="20471204">
      <w:bodyDiv w:val="1"/>
      <w:marLeft w:val="0"/>
      <w:marRight w:val="0"/>
      <w:marTop w:val="0"/>
      <w:marBottom w:val="0"/>
      <w:divBdr>
        <w:top w:val="none" w:sz="0" w:space="0" w:color="auto"/>
        <w:left w:val="none" w:sz="0" w:space="0" w:color="auto"/>
        <w:bottom w:val="none" w:sz="0" w:space="0" w:color="auto"/>
        <w:right w:val="none" w:sz="0" w:space="0" w:color="auto"/>
      </w:divBdr>
    </w:div>
    <w:div w:id="26562915">
      <w:bodyDiv w:val="1"/>
      <w:marLeft w:val="0"/>
      <w:marRight w:val="0"/>
      <w:marTop w:val="0"/>
      <w:marBottom w:val="0"/>
      <w:divBdr>
        <w:top w:val="none" w:sz="0" w:space="0" w:color="auto"/>
        <w:left w:val="none" w:sz="0" w:space="0" w:color="auto"/>
        <w:bottom w:val="none" w:sz="0" w:space="0" w:color="auto"/>
        <w:right w:val="none" w:sz="0" w:space="0" w:color="auto"/>
      </w:divBdr>
    </w:div>
    <w:div w:id="56125277">
      <w:bodyDiv w:val="1"/>
      <w:marLeft w:val="0"/>
      <w:marRight w:val="0"/>
      <w:marTop w:val="0"/>
      <w:marBottom w:val="0"/>
      <w:divBdr>
        <w:top w:val="none" w:sz="0" w:space="0" w:color="auto"/>
        <w:left w:val="none" w:sz="0" w:space="0" w:color="auto"/>
        <w:bottom w:val="none" w:sz="0" w:space="0" w:color="auto"/>
        <w:right w:val="none" w:sz="0" w:space="0" w:color="auto"/>
      </w:divBdr>
    </w:div>
    <w:div w:id="122844924">
      <w:bodyDiv w:val="1"/>
      <w:marLeft w:val="0"/>
      <w:marRight w:val="0"/>
      <w:marTop w:val="0"/>
      <w:marBottom w:val="0"/>
      <w:divBdr>
        <w:top w:val="none" w:sz="0" w:space="0" w:color="auto"/>
        <w:left w:val="none" w:sz="0" w:space="0" w:color="auto"/>
        <w:bottom w:val="none" w:sz="0" w:space="0" w:color="auto"/>
        <w:right w:val="none" w:sz="0" w:space="0" w:color="auto"/>
      </w:divBdr>
    </w:div>
    <w:div w:id="126818734">
      <w:bodyDiv w:val="1"/>
      <w:marLeft w:val="0"/>
      <w:marRight w:val="0"/>
      <w:marTop w:val="0"/>
      <w:marBottom w:val="0"/>
      <w:divBdr>
        <w:top w:val="none" w:sz="0" w:space="0" w:color="auto"/>
        <w:left w:val="none" w:sz="0" w:space="0" w:color="auto"/>
        <w:bottom w:val="none" w:sz="0" w:space="0" w:color="auto"/>
        <w:right w:val="none" w:sz="0" w:space="0" w:color="auto"/>
      </w:divBdr>
    </w:div>
    <w:div w:id="142042508">
      <w:bodyDiv w:val="1"/>
      <w:marLeft w:val="0"/>
      <w:marRight w:val="0"/>
      <w:marTop w:val="0"/>
      <w:marBottom w:val="0"/>
      <w:divBdr>
        <w:top w:val="none" w:sz="0" w:space="0" w:color="auto"/>
        <w:left w:val="none" w:sz="0" w:space="0" w:color="auto"/>
        <w:bottom w:val="none" w:sz="0" w:space="0" w:color="auto"/>
        <w:right w:val="none" w:sz="0" w:space="0" w:color="auto"/>
      </w:divBdr>
    </w:div>
    <w:div w:id="154424244">
      <w:bodyDiv w:val="1"/>
      <w:marLeft w:val="0"/>
      <w:marRight w:val="0"/>
      <w:marTop w:val="0"/>
      <w:marBottom w:val="0"/>
      <w:divBdr>
        <w:top w:val="none" w:sz="0" w:space="0" w:color="auto"/>
        <w:left w:val="none" w:sz="0" w:space="0" w:color="auto"/>
        <w:bottom w:val="none" w:sz="0" w:space="0" w:color="auto"/>
        <w:right w:val="none" w:sz="0" w:space="0" w:color="auto"/>
      </w:divBdr>
    </w:div>
    <w:div w:id="168521565">
      <w:bodyDiv w:val="1"/>
      <w:marLeft w:val="0"/>
      <w:marRight w:val="0"/>
      <w:marTop w:val="0"/>
      <w:marBottom w:val="0"/>
      <w:divBdr>
        <w:top w:val="none" w:sz="0" w:space="0" w:color="auto"/>
        <w:left w:val="none" w:sz="0" w:space="0" w:color="auto"/>
        <w:bottom w:val="none" w:sz="0" w:space="0" w:color="auto"/>
        <w:right w:val="none" w:sz="0" w:space="0" w:color="auto"/>
      </w:divBdr>
    </w:div>
    <w:div w:id="175854277">
      <w:bodyDiv w:val="1"/>
      <w:marLeft w:val="0"/>
      <w:marRight w:val="0"/>
      <w:marTop w:val="0"/>
      <w:marBottom w:val="0"/>
      <w:divBdr>
        <w:top w:val="none" w:sz="0" w:space="0" w:color="auto"/>
        <w:left w:val="none" w:sz="0" w:space="0" w:color="auto"/>
        <w:bottom w:val="none" w:sz="0" w:space="0" w:color="auto"/>
        <w:right w:val="none" w:sz="0" w:space="0" w:color="auto"/>
      </w:divBdr>
    </w:div>
    <w:div w:id="187834345">
      <w:bodyDiv w:val="1"/>
      <w:marLeft w:val="0"/>
      <w:marRight w:val="0"/>
      <w:marTop w:val="0"/>
      <w:marBottom w:val="0"/>
      <w:divBdr>
        <w:top w:val="none" w:sz="0" w:space="0" w:color="auto"/>
        <w:left w:val="none" w:sz="0" w:space="0" w:color="auto"/>
        <w:bottom w:val="none" w:sz="0" w:space="0" w:color="auto"/>
        <w:right w:val="none" w:sz="0" w:space="0" w:color="auto"/>
      </w:divBdr>
    </w:div>
    <w:div w:id="274597765">
      <w:bodyDiv w:val="1"/>
      <w:marLeft w:val="0"/>
      <w:marRight w:val="0"/>
      <w:marTop w:val="0"/>
      <w:marBottom w:val="0"/>
      <w:divBdr>
        <w:top w:val="none" w:sz="0" w:space="0" w:color="auto"/>
        <w:left w:val="none" w:sz="0" w:space="0" w:color="auto"/>
        <w:bottom w:val="none" w:sz="0" w:space="0" w:color="auto"/>
        <w:right w:val="none" w:sz="0" w:space="0" w:color="auto"/>
      </w:divBdr>
    </w:div>
    <w:div w:id="312612274">
      <w:bodyDiv w:val="1"/>
      <w:marLeft w:val="0"/>
      <w:marRight w:val="0"/>
      <w:marTop w:val="0"/>
      <w:marBottom w:val="0"/>
      <w:divBdr>
        <w:top w:val="none" w:sz="0" w:space="0" w:color="auto"/>
        <w:left w:val="none" w:sz="0" w:space="0" w:color="auto"/>
        <w:bottom w:val="none" w:sz="0" w:space="0" w:color="auto"/>
        <w:right w:val="none" w:sz="0" w:space="0" w:color="auto"/>
      </w:divBdr>
    </w:div>
    <w:div w:id="345325936">
      <w:bodyDiv w:val="1"/>
      <w:marLeft w:val="0"/>
      <w:marRight w:val="0"/>
      <w:marTop w:val="0"/>
      <w:marBottom w:val="0"/>
      <w:divBdr>
        <w:top w:val="none" w:sz="0" w:space="0" w:color="auto"/>
        <w:left w:val="none" w:sz="0" w:space="0" w:color="auto"/>
        <w:bottom w:val="none" w:sz="0" w:space="0" w:color="auto"/>
        <w:right w:val="none" w:sz="0" w:space="0" w:color="auto"/>
      </w:divBdr>
      <w:divsChild>
        <w:div w:id="932474485">
          <w:marLeft w:val="0"/>
          <w:marRight w:val="0"/>
          <w:marTop w:val="0"/>
          <w:marBottom w:val="0"/>
          <w:divBdr>
            <w:top w:val="none" w:sz="0" w:space="0" w:color="auto"/>
            <w:left w:val="none" w:sz="0" w:space="0" w:color="auto"/>
            <w:bottom w:val="none" w:sz="0" w:space="0" w:color="auto"/>
            <w:right w:val="none" w:sz="0" w:space="0" w:color="auto"/>
          </w:divBdr>
        </w:div>
        <w:div w:id="946741986">
          <w:marLeft w:val="0"/>
          <w:marRight w:val="0"/>
          <w:marTop w:val="0"/>
          <w:marBottom w:val="0"/>
          <w:divBdr>
            <w:top w:val="none" w:sz="0" w:space="0" w:color="auto"/>
            <w:left w:val="none" w:sz="0" w:space="0" w:color="auto"/>
            <w:bottom w:val="none" w:sz="0" w:space="0" w:color="auto"/>
            <w:right w:val="none" w:sz="0" w:space="0" w:color="auto"/>
          </w:divBdr>
        </w:div>
      </w:divsChild>
    </w:div>
    <w:div w:id="368650728">
      <w:bodyDiv w:val="1"/>
      <w:marLeft w:val="0"/>
      <w:marRight w:val="0"/>
      <w:marTop w:val="0"/>
      <w:marBottom w:val="0"/>
      <w:divBdr>
        <w:top w:val="none" w:sz="0" w:space="0" w:color="auto"/>
        <w:left w:val="none" w:sz="0" w:space="0" w:color="auto"/>
        <w:bottom w:val="none" w:sz="0" w:space="0" w:color="auto"/>
        <w:right w:val="none" w:sz="0" w:space="0" w:color="auto"/>
      </w:divBdr>
    </w:div>
    <w:div w:id="374740580">
      <w:bodyDiv w:val="1"/>
      <w:marLeft w:val="0"/>
      <w:marRight w:val="0"/>
      <w:marTop w:val="0"/>
      <w:marBottom w:val="0"/>
      <w:divBdr>
        <w:top w:val="none" w:sz="0" w:space="0" w:color="auto"/>
        <w:left w:val="none" w:sz="0" w:space="0" w:color="auto"/>
        <w:bottom w:val="none" w:sz="0" w:space="0" w:color="auto"/>
        <w:right w:val="none" w:sz="0" w:space="0" w:color="auto"/>
      </w:divBdr>
    </w:div>
    <w:div w:id="402720654">
      <w:bodyDiv w:val="1"/>
      <w:marLeft w:val="0"/>
      <w:marRight w:val="0"/>
      <w:marTop w:val="0"/>
      <w:marBottom w:val="0"/>
      <w:divBdr>
        <w:top w:val="none" w:sz="0" w:space="0" w:color="auto"/>
        <w:left w:val="none" w:sz="0" w:space="0" w:color="auto"/>
        <w:bottom w:val="none" w:sz="0" w:space="0" w:color="auto"/>
        <w:right w:val="none" w:sz="0" w:space="0" w:color="auto"/>
      </w:divBdr>
    </w:div>
    <w:div w:id="413549952">
      <w:bodyDiv w:val="1"/>
      <w:marLeft w:val="0"/>
      <w:marRight w:val="0"/>
      <w:marTop w:val="0"/>
      <w:marBottom w:val="0"/>
      <w:divBdr>
        <w:top w:val="none" w:sz="0" w:space="0" w:color="auto"/>
        <w:left w:val="none" w:sz="0" w:space="0" w:color="auto"/>
        <w:bottom w:val="none" w:sz="0" w:space="0" w:color="auto"/>
        <w:right w:val="none" w:sz="0" w:space="0" w:color="auto"/>
      </w:divBdr>
    </w:div>
    <w:div w:id="505366464">
      <w:bodyDiv w:val="1"/>
      <w:marLeft w:val="0"/>
      <w:marRight w:val="0"/>
      <w:marTop w:val="0"/>
      <w:marBottom w:val="0"/>
      <w:divBdr>
        <w:top w:val="none" w:sz="0" w:space="0" w:color="auto"/>
        <w:left w:val="none" w:sz="0" w:space="0" w:color="auto"/>
        <w:bottom w:val="none" w:sz="0" w:space="0" w:color="auto"/>
        <w:right w:val="none" w:sz="0" w:space="0" w:color="auto"/>
      </w:divBdr>
    </w:div>
    <w:div w:id="505558598">
      <w:bodyDiv w:val="1"/>
      <w:marLeft w:val="0"/>
      <w:marRight w:val="0"/>
      <w:marTop w:val="0"/>
      <w:marBottom w:val="0"/>
      <w:divBdr>
        <w:top w:val="none" w:sz="0" w:space="0" w:color="auto"/>
        <w:left w:val="none" w:sz="0" w:space="0" w:color="auto"/>
        <w:bottom w:val="none" w:sz="0" w:space="0" w:color="auto"/>
        <w:right w:val="none" w:sz="0" w:space="0" w:color="auto"/>
      </w:divBdr>
    </w:div>
    <w:div w:id="525676391">
      <w:bodyDiv w:val="1"/>
      <w:marLeft w:val="0"/>
      <w:marRight w:val="0"/>
      <w:marTop w:val="0"/>
      <w:marBottom w:val="0"/>
      <w:divBdr>
        <w:top w:val="none" w:sz="0" w:space="0" w:color="auto"/>
        <w:left w:val="none" w:sz="0" w:space="0" w:color="auto"/>
        <w:bottom w:val="none" w:sz="0" w:space="0" w:color="auto"/>
        <w:right w:val="none" w:sz="0" w:space="0" w:color="auto"/>
      </w:divBdr>
      <w:divsChild>
        <w:div w:id="952708504">
          <w:marLeft w:val="0"/>
          <w:marRight w:val="0"/>
          <w:marTop w:val="0"/>
          <w:marBottom w:val="0"/>
          <w:divBdr>
            <w:top w:val="none" w:sz="0" w:space="0" w:color="auto"/>
            <w:left w:val="none" w:sz="0" w:space="0" w:color="auto"/>
            <w:bottom w:val="none" w:sz="0" w:space="0" w:color="auto"/>
            <w:right w:val="none" w:sz="0" w:space="0" w:color="auto"/>
          </w:divBdr>
        </w:div>
        <w:div w:id="1105803467">
          <w:marLeft w:val="0"/>
          <w:marRight w:val="0"/>
          <w:marTop w:val="0"/>
          <w:marBottom w:val="0"/>
          <w:divBdr>
            <w:top w:val="none" w:sz="0" w:space="0" w:color="auto"/>
            <w:left w:val="none" w:sz="0" w:space="0" w:color="auto"/>
            <w:bottom w:val="none" w:sz="0" w:space="0" w:color="auto"/>
            <w:right w:val="none" w:sz="0" w:space="0" w:color="auto"/>
          </w:divBdr>
        </w:div>
        <w:div w:id="1704020224">
          <w:marLeft w:val="0"/>
          <w:marRight w:val="0"/>
          <w:marTop w:val="0"/>
          <w:marBottom w:val="0"/>
          <w:divBdr>
            <w:top w:val="none" w:sz="0" w:space="0" w:color="auto"/>
            <w:left w:val="none" w:sz="0" w:space="0" w:color="auto"/>
            <w:bottom w:val="none" w:sz="0" w:space="0" w:color="auto"/>
            <w:right w:val="none" w:sz="0" w:space="0" w:color="auto"/>
          </w:divBdr>
        </w:div>
      </w:divsChild>
    </w:div>
    <w:div w:id="561329416">
      <w:bodyDiv w:val="1"/>
      <w:marLeft w:val="0"/>
      <w:marRight w:val="0"/>
      <w:marTop w:val="0"/>
      <w:marBottom w:val="0"/>
      <w:divBdr>
        <w:top w:val="none" w:sz="0" w:space="0" w:color="auto"/>
        <w:left w:val="none" w:sz="0" w:space="0" w:color="auto"/>
        <w:bottom w:val="none" w:sz="0" w:space="0" w:color="auto"/>
        <w:right w:val="none" w:sz="0" w:space="0" w:color="auto"/>
      </w:divBdr>
    </w:div>
    <w:div w:id="568735496">
      <w:bodyDiv w:val="1"/>
      <w:marLeft w:val="0"/>
      <w:marRight w:val="0"/>
      <w:marTop w:val="0"/>
      <w:marBottom w:val="0"/>
      <w:divBdr>
        <w:top w:val="none" w:sz="0" w:space="0" w:color="auto"/>
        <w:left w:val="none" w:sz="0" w:space="0" w:color="auto"/>
        <w:bottom w:val="none" w:sz="0" w:space="0" w:color="auto"/>
        <w:right w:val="none" w:sz="0" w:space="0" w:color="auto"/>
      </w:divBdr>
    </w:div>
    <w:div w:id="582570339">
      <w:bodyDiv w:val="1"/>
      <w:marLeft w:val="0"/>
      <w:marRight w:val="0"/>
      <w:marTop w:val="0"/>
      <w:marBottom w:val="0"/>
      <w:divBdr>
        <w:top w:val="none" w:sz="0" w:space="0" w:color="auto"/>
        <w:left w:val="none" w:sz="0" w:space="0" w:color="auto"/>
        <w:bottom w:val="none" w:sz="0" w:space="0" w:color="auto"/>
        <w:right w:val="none" w:sz="0" w:space="0" w:color="auto"/>
      </w:divBdr>
    </w:div>
    <w:div w:id="591401199">
      <w:bodyDiv w:val="1"/>
      <w:marLeft w:val="0"/>
      <w:marRight w:val="0"/>
      <w:marTop w:val="0"/>
      <w:marBottom w:val="0"/>
      <w:divBdr>
        <w:top w:val="none" w:sz="0" w:space="0" w:color="auto"/>
        <w:left w:val="none" w:sz="0" w:space="0" w:color="auto"/>
        <w:bottom w:val="none" w:sz="0" w:space="0" w:color="auto"/>
        <w:right w:val="none" w:sz="0" w:space="0" w:color="auto"/>
      </w:divBdr>
      <w:divsChild>
        <w:div w:id="412747685">
          <w:marLeft w:val="0"/>
          <w:marRight w:val="0"/>
          <w:marTop w:val="0"/>
          <w:marBottom w:val="0"/>
          <w:divBdr>
            <w:top w:val="none" w:sz="0" w:space="0" w:color="auto"/>
            <w:left w:val="none" w:sz="0" w:space="0" w:color="auto"/>
            <w:bottom w:val="none" w:sz="0" w:space="0" w:color="auto"/>
            <w:right w:val="none" w:sz="0" w:space="0" w:color="auto"/>
          </w:divBdr>
          <w:divsChild>
            <w:div w:id="1364092956">
              <w:marLeft w:val="0"/>
              <w:marRight w:val="0"/>
              <w:marTop w:val="0"/>
              <w:marBottom w:val="0"/>
              <w:divBdr>
                <w:top w:val="none" w:sz="0" w:space="0" w:color="auto"/>
                <w:left w:val="none" w:sz="0" w:space="0" w:color="auto"/>
                <w:bottom w:val="none" w:sz="0" w:space="0" w:color="auto"/>
                <w:right w:val="none" w:sz="0" w:space="0" w:color="auto"/>
              </w:divBdr>
            </w:div>
          </w:divsChild>
        </w:div>
        <w:div w:id="848836232">
          <w:marLeft w:val="0"/>
          <w:marRight w:val="0"/>
          <w:marTop w:val="0"/>
          <w:marBottom w:val="0"/>
          <w:divBdr>
            <w:top w:val="none" w:sz="0" w:space="0" w:color="auto"/>
            <w:left w:val="none" w:sz="0" w:space="0" w:color="auto"/>
            <w:bottom w:val="none" w:sz="0" w:space="0" w:color="auto"/>
            <w:right w:val="none" w:sz="0" w:space="0" w:color="auto"/>
          </w:divBdr>
          <w:divsChild>
            <w:div w:id="1779567548">
              <w:marLeft w:val="0"/>
              <w:marRight w:val="0"/>
              <w:marTop w:val="0"/>
              <w:marBottom w:val="0"/>
              <w:divBdr>
                <w:top w:val="none" w:sz="0" w:space="0" w:color="auto"/>
                <w:left w:val="none" w:sz="0" w:space="0" w:color="auto"/>
                <w:bottom w:val="none" w:sz="0" w:space="0" w:color="auto"/>
                <w:right w:val="none" w:sz="0" w:space="0" w:color="auto"/>
              </w:divBdr>
            </w:div>
          </w:divsChild>
        </w:div>
        <w:div w:id="1001736664">
          <w:marLeft w:val="0"/>
          <w:marRight w:val="0"/>
          <w:marTop w:val="0"/>
          <w:marBottom w:val="0"/>
          <w:divBdr>
            <w:top w:val="none" w:sz="0" w:space="0" w:color="auto"/>
            <w:left w:val="none" w:sz="0" w:space="0" w:color="auto"/>
            <w:bottom w:val="none" w:sz="0" w:space="0" w:color="auto"/>
            <w:right w:val="none" w:sz="0" w:space="0" w:color="auto"/>
          </w:divBdr>
          <w:divsChild>
            <w:div w:id="86582576">
              <w:marLeft w:val="0"/>
              <w:marRight w:val="0"/>
              <w:marTop w:val="0"/>
              <w:marBottom w:val="0"/>
              <w:divBdr>
                <w:top w:val="none" w:sz="0" w:space="0" w:color="auto"/>
                <w:left w:val="none" w:sz="0" w:space="0" w:color="auto"/>
                <w:bottom w:val="none" w:sz="0" w:space="0" w:color="auto"/>
                <w:right w:val="none" w:sz="0" w:space="0" w:color="auto"/>
              </w:divBdr>
            </w:div>
          </w:divsChild>
        </w:div>
        <w:div w:id="1628119094">
          <w:marLeft w:val="0"/>
          <w:marRight w:val="0"/>
          <w:marTop w:val="0"/>
          <w:marBottom w:val="0"/>
          <w:divBdr>
            <w:top w:val="none" w:sz="0" w:space="0" w:color="auto"/>
            <w:left w:val="none" w:sz="0" w:space="0" w:color="auto"/>
            <w:bottom w:val="none" w:sz="0" w:space="0" w:color="auto"/>
            <w:right w:val="none" w:sz="0" w:space="0" w:color="auto"/>
          </w:divBdr>
          <w:divsChild>
            <w:div w:id="39675016">
              <w:marLeft w:val="0"/>
              <w:marRight w:val="0"/>
              <w:marTop w:val="0"/>
              <w:marBottom w:val="0"/>
              <w:divBdr>
                <w:top w:val="none" w:sz="0" w:space="0" w:color="auto"/>
                <w:left w:val="none" w:sz="0" w:space="0" w:color="auto"/>
                <w:bottom w:val="none" w:sz="0" w:space="0" w:color="auto"/>
                <w:right w:val="none" w:sz="0" w:space="0" w:color="auto"/>
              </w:divBdr>
            </w:div>
          </w:divsChild>
        </w:div>
        <w:div w:id="1852602622">
          <w:marLeft w:val="0"/>
          <w:marRight w:val="0"/>
          <w:marTop w:val="0"/>
          <w:marBottom w:val="0"/>
          <w:divBdr>
            <w:top w:val="none" w:sz="0" w:space="0" w:color="auto"/>
            <w:left w:val="none" w:sz="0" w:space="0" w:color="auto"/>
            <w:bottom w:val="none" w:sz="0" w:space="0" w:color="auto"/>
            <w:right w:val="none" w:sz="0" w:space="0" w:color="auto"/>
          </w:divBdr>
          <w:divsChild>
            <w:div w:id="1670671">
              <w:marLeft w:val="0"/>
              <w:marRight w:val="0"/>
              <w:marTop w:val="0"/>
              <w:marBottom w:val="0"/>
              <w:divBdr>
                <w:top w:val="none" w:sz="0" w:space="0" w:color="auto"/>
                <w:left w:val="none" w:sz="0" w:space="0" w:color="auto"/>
                <w:bottom w:val="none" w:sz="0" w:space="0" w:color="auto"/>
                <w:right w:val="none" w:sz="0" w:space="0" w:color="auto"/>
              </w:divBdr>
            </w:div>
            <w:div w:id="27994306">
              <w:marLeft w:val="0"/>
              <w:marRight w:val="0"/>
              <w:marTop w:val="0"/>
              <w:marBottom w:val="0"/>
              <w:divBdr>
                <w:top w:val="none" w:sz="0" w:space="0" w:color="auto"/>
                <w:left w:val="none" w:sz="0" w:space="0" w:color="auto"/>
                <w:bottom w:val="none" w:sz="0" w:space="0" w:color="auto"/>
                <w:right w:val="none" w:sz="0" w:space="0" w:color="auto"/>
              </w:divBdr>
            </w:div>
            <w:div w:id="143815639">
              <w:marLeft w:val="0"/>
              <w:marRight w:val="0"/>
              <w:marTop w:val="0"/>
              <w:marBottom w:val="0"/>
              <w:divBdr>
                <w:top w:val="none" w:sz="0" w:space="0" w:color="auto"/>
                <w:left w:val="none" w:sz="0" w:space="0" w:color="auto"/>
                <w:bottom w:val="none" w:sz="0" w:space="0" w:color="auto"/>
                <w:right w:val="none" w:sz="0" w:space="0" w:color="auto"/>
              </w:divBdr>
            </w:div>
            <w:div w:id="198903978">
              <w:marLeft w:val="0"/>
              <w:marRight w:val="0"/>
              <w:marTop w:val="0"/>
              <w:marBottom w:val="0"/>
              <w:divBdr>
                <w:top w:val="none" w:sz="0" w:space="0" w:color="auto"/>
                <w:left w:val="none" w:sz="0" w:space="0" w:color="auto"/>
                <w:bottom w:val="none" w:sz="0" w:space="0" w:color="auto"/>
                <w:right w:val="none" w:sz="0" w:space="0" w:color="auto"/>
              </w:divBdr>
            </w:div>
            <w:div w:id="395396709">
              <w:marLeft w:val="0"/>
              <w:marRight w:val="0"/>
              <w:marTop w:val="0"/>
              <w:marBottom w:val="0"/>
              <w:divBdr>
                <w:top w:val="none" w:sz="0" w:space="0" w:color="auto"/>
                <w:left w:val="none" w:sz="0" w:space="0" w:color="auto"/>
                <w:bottom w:val="none" w:sz="0" w:space="0" w:color="auto"/>
                <w:right w:val="none" w:sz="0" w:space="0" w:color="auto"/>
              </w:divBdr>
            </w:div>
            <w:div w:id="420755180">
              <w:marLeft w:val="0"/>
              <w:marRight w:val="0"/>
              <w:marTop w:val="0"/>
              <w:marBottom w:val="0"/>
              <w:divBdr>
                <w:top w:val="none" w:sz="0" w:space="0" w:color="auto"/>
                <w:left w:val="none" w:sz="0" w:space="0" w:color="auto"/>
                <w:bottom w:val="none" w:sz="0" w:space="0" w:color="auto"/>
                <w:right w:val="none" w:sz="0" w:space="0" w:color="auto"/>
              </w:divBdr>
            </w:div>
            <w:div w:id="445583874">
              <w:marLeft w:val="0"/>
              <w:marRight w:val="0"/>
              <w:marTop w:val="0"/>
              <w:marBottom w:val="0"/>
              <w:divBdr>
                <w:top w:val="none" w:sz="0" w:space="0" w:color="auto"/>
                <w:left w:val="none" w:sz="0" w:space="0" w:color="auto"/>
                <w:bottom w:val="none" w:sz="0" w:space="0" w:color="auto"/>
                <w:right w:val="none" w:sz="0" w:space="0" w:color="auto"/>
              </w:divBdr>
            </w:div>
            <w:div w:id="453252974">
              <w:marLeft w:val="0"/>
              <w:marRight w:val="0"/>
              <w:marTop w:val="0"/>
              <w:marBottom w:val="0"/>
              <w:divBdr>
                <w:top w:val="none" w:sz="0" w:space="0" w:color="auto"/>
                <w:left w:val="none" w:sz="0" w:space="0" w:color="auto"/>
                <w:bottom w:val="none" w:sz="0" w:space="0" w:color="auto"/>
                <w:right w:val="none" w:sz="0" w:space="0" w:color="auto"/>
              </w:divBdr>
            </w:div>
            <w:div w:id="509680557">
              <w:marLeft w:val="0"/>
              <w:marRight w:val="0"/>
              <w:marTop w:val="0"/>
              <w:marBottom w:val="0"/>
              <w:divBdr>
                <w:top w:val="none" w:sz="0" w:space="0" w:color="auto"/>
                <w:left w:val="none" w:sz="0" w:space="0" w:color="auto"/>
                <w:bottom w:val="none" w:sz="0" w:space="0" w:color="auto"/>
                <w:right w:val="none" w:sz="0" w:space="0" w:color="auto"/>
              </w:divBdr>
            </w:div>
            <w:div w:id="610362992">
              <w:marLeft w:val="0"/>
              <w:marRight w:val="0"/>
              <w:marTop w:val="0"/>
              <w:marBottom w:val="0"/>
              <w:divBdr>
                <w:top w:val="none" w:sz="0" w:space="0" w:color="auto"/>
                <w:left w:val="none" w:sz="0" w:space="0" w:color="auto"/>
                <w:bottom w:val="none" w:sz="0" w:space="0" w:color="auto"/>
                <w:right w:val="none" w:sz="0" w:space="0" w:color="auto"/>
              </w:divBdr>
            </w:div>
            <w:div w:id="704408128">
              <w:marLeft w:val="0"/>
              <w:marRight w:val="0"/>
              <w:marTop w:val="0"/>
              <w:marBottom w:val="0"/>
              <w:divBdr>
                <w:top w:val="none" w:sz="0" w:space="0" w:color="auto"/>
                <w:left w:val="none" w:sz="0" w:space="0" w:color="auto"/>
                <w:bottom w:val="none" w:sz="0" w:space="0" w:color="auto"/>
                <w:right w:val="none" w:sz="0" w:space="0" w:color="auto"/>
              </w:divBdr>
            </w:div>
            <w:div w:id="766777888">
              <w:marLeft w:val="0"/>
              <w:marRight w:val="0"/>
              <w:marTop w:val="0"/>
              <w:marBottom w:val="0"/>
              <w:divBdr>
                <w:top w:val="none" w:sz="0" w:space="0" w:color="auto"/>
                <w:left w:val="none" w:sz="0" w:space="0" w:color="auto"/>
                <w:bottom w:val="none" w:sz="0" w:space="0" w:color="auto"/>
                <w:right w:val="none" w:sz="0" w:space="0" w:color="auto"/>
              </w:divBdr>
            </w:div>
            <w:div w:id="814563757">
              <w:marLeft w:val="0"/>
              <w:marRight w:val="0"/>
              <w:marTop w:val="0"/>
              <w:marBottom w:val="0"/>
              <w:divBdr>
                <w:top w:val="none" w:sz="0" w:space="0" w:color="auto"/>
                <w:left w:val="none" w:sz="0" w:space="0" w:color="auto"/>
                <w:bottom w:val="none" w:sz="0" w:space="0" w:color="auto"/>
                <w:right w:val="none" w:sz="0" w:space="0" w:color="auto"/>
              </w:divBdr>
            </w:div>
            <w:div w:id="924803415">
              <w:marLeft w:val="0"/>
              <w:marRight w:val="0"/>
              <w:marTop w:val="0"/>
              <w:marBottom w:val="0"/>
              <w:divBdr>
                <w:top w:val="none" w:sz="0" w:space="0" w:color="auto"/>
                <w:left w:val="none" w:sz="0" w:space="0" w:color="auto"/>
                <w:bottom w:val="none" w:sz="0" w:space="0" w:color="auto"/>
                <w:right w:val="none" w:sz="0" w:space="0" w:color="auto"/>
              </w:divBdr>
            </w:div>
            <w:div w:id="1068649023">
              <w:marLeft w:val="0"/>
              <w:marRight w:val="0"/>
              <w:marTop w:val="0"/>
              <w:marBottom w:val="0"/>
              <w:divBdr>
                <w:top w:val="none" w:sz="0" w:space="0" w:color="auto"/>
                <w:left w:val="none" w:sz="0" w:space="0" w:color="auto"/>
                <w:bottom w:val="none" w:sz="0" w:space="0" w:color="auto"/>
                <w:right w:val="none" w:sz="0" w:space="0" w:color="auto"/>
              </w:divBdr>
            </w:div>
            <w:div w:id="1244686632">
              <w:marLeft w:val="0"/>
              <w:marRight w:val="0"/>
              <w:marTop w:val="0"/>
              <w:marBottom w:val="0"/>
              <w:divBdr>
                <w:top w:val="none" w:sz="0" w:space="0" w:color="auto"/>
                <w:left w:val="none" w:sz="0" w:space="0" w:color="auto"/>
                <w:bottom w:val="none" w:sz="0" w:space="0" w:color="auto"/>
                <w:right w:val="none" w:sz="0" w:space="0" w:color="auto"/>
              </w:divBdr>
            </w:div>
            <w:div w:id="1369794120">
              <w:marLeft w:val="0"/>
              <w:marRight w:val="0"/>
              <w:marTop w:val="0"/>
              <w:marBottom w:val="0"/>
              <w:divBdr>
                <w:top w:val="none" w:sz="0" w:space="0" w:color="auto"/>
                <w:left w:val="none" w:sz="0" w:space="0" w:color="auto"/>
                <w:bottom w:val="none" w:sz="0" w:space="0" w:color="auto"/>
                <w:right w:val="none" w:sz="0" w:space="0" w:color="auto"/>
              </w:divBdr>
            </w:div>
            <w:div w:id="1434016801">
              <w:marLeft w:val="0"/>
              <w:marRight w:val="0"/>
              <w:marTop w:val="0"/>
              <w:marBottom w:val="0"/>
              <w:divBdr>
                <w:top w:val="none" w:sz="0" w:space="0" w:color="auto"/>
                <w:left w:val="none" w:sz="0" w:space="0" w:color="auto"/>
                <w:bottom w:val="none" w:sz="0" w:space="0" w:color="auto"/>
                <w:right w:val="none" w:sz="0" w:space="0" w:color="auto"/>
              </w:divBdr>
            </w:div>
            <w:div w:id="1464426653">
              <w:marLeft w:val="0"/>
              <w:marRight w:val="0"/>
              <w:marTop w:val="0"/>
              <w:marBottom w:val="0"/>
              <w:divBdr>
                <w:top w:val="none" w:sz="0" w:space="0" w:color="auto"/>
                <w:left w:val="none" w:sz="0" w:space="0" w:color="auto"/>
                <w:bottom w:val="none" w:sz="0" w:space="0" w:color="auto"/>
                <w:right w:val="none" w:sz="0" w:space="0" w:color="auto"/>
              </w:divBdr>
            </w:div>
            <w:div w:id="1514682616">
              <w:marLeft w:val="0"/>
              <w:marRight w:val="0"/>
              <w:marTop w:val="0"/>
              <w:marBottom w:val="0"/>
              <w:divBdr>
                <w:top w:val="none" w:sz="0" w:space="0" w:color="auto"/>
                <w:left w:val="none" w:sz="0" w:space="0" w:color="auto"/>
                <w:bottom w:val="none" w:sz="0" w:space="0" w:color="auto"/>
                <w:right w:val="none" w:sz="0" w:space="0" w:color="auto"/>
              </w:divBdr>
            </w:div>
            <w:div w:id="1524245275">
              <w:marLeft w:val="0"/>
              <w:marRight w:val="0"/>
              <w:marTop w:val="0"/>
              <w:marBottom w:val="0"/>
              <w:divBdr>
                <w:top w:val="none" w:sz="0" w:space="0" w:color="auto"/>
                <w:left w:val="none" w:sz="0" w:space="0" w:color="auto"/>
                <w:bottom w:val="none" w:sz="0" w:space="0" w:color="auto"/>
                <w:right w:val="none" w:sz="0" w:space="0" w:color="auto"/>
              </w:divBdr>
            </w:div>
            <w:div w:id="1610699079">
              <w:marLeft w:val="0"/>
              <w:marRight w:val="0"/>
              <w:marTop w:val="0"/>
              <w:marBottom w:val="0"/>
              <w:divBdr>
                <w:top w:val="none" w:sz="0" w:space="0" w:color="auto"/>
                <w:left w:val="none" w:sz="0" w:space="0" w:color="auto"/>
                <w:bottom w:val="none" w:sz="0" w:space="0" w:color="auto"/>
                <w:right w:val="none" w:sz="0" w:space="0" w:color="auto"/>
              </w:divBdr>
            </w:div>
            <w:div w:id="1868761002">
              <w:marLeft w:val="0"/>
              <w:marRight w:val="0"/>
              <w:marTop w:val="0"/>
              <w:marBottom w:val="0"/>
              <w:divBdr>
                <w:top w:val="none" w:sz="0" w:space="0" w:color="auto"/>
                <w:left w:val="none" w:sz="0" w:space="0" w:color="auto"/>
                <w:bottom w:val="none" w:sz="0" w:space="0" w:color="auto"/>
                <w:right w:val="none" w:sz="0" w:space="0" w:color="auto"/>
              </w:divBdr>
            </w:div>
            <w:div w:id="2015181319">
              <w:marLeft w:val="0"/>
              <w:marRight w:val="0"/>
              <w:marTop w:val="0"/>
              <w:marBottom w:val="0"/>
              <w:divBdr>
                <w:top w:val="none" w:sz="0" w:space="0" w:color="auto"/>
                <w:left w:val="none" w:sz="0" w:space="0" w:color="auto"/>
                <w:bottom w:val="none" w:sz="0" w:space="0" w:color="auto"/>
                <w:right w:val="none" w:sz="0" w:space="0" w:color="auto"/>
              </w:divBdr>
            </w:div>
            <w:div w:id="210934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3461">
      <w:bodyDiv w:val="1"/>
      <w:marLeft w:val="0"/>
      <w:marRight w:val="0"/>
      <w:marTop w:val="0"/>
      <w:marBottom w:val="0"/>
      <w:divBdr>
        <w:top w:val="none" w:sz="0" w:space="0" w:color="auto"/>
        <w:left w:val="none" w:sz="0" w:space="0" w:color="auto"/>
        <w:bottom w:val="none" w:sz="0" w:space="0" w:color="auto"/>
        <w:right w:val="none" w:sz="0" w:space="0" w:color="auto"/>
      </w:divBdr>
    </w:div>
    <w:div w:id="605695292">
      <w:bodyDiv w:val="1"/>
      <w:marLeft w:val="0"/>
      <w:marRight w:val="0"/>
      <w:marTop w:val="0"/>
      <w:marBottom w:val="0"/>
      <w:divBdr>
        <w:top w:val="none" w:sz="0" w:space="0" w:color="auto"/>
        <w:left w:val="none" w:sz="0" w:space="0" w:color="auto"/>
        <w:bottom w:val="none" w:sz="0" w:space="0" w:color="auto"/>
        <w:right w:val="none" w:sz="0" w:space="0" w:color="auto"/>
      </w:divBdr>
    </w:div>
    <w:div w:id="621348863">
      <w:bodyDiv w:val="1"/>
      <w:marLeft w:val="0"/>
      <w:marRight w:val="0"/>
      <w:marTop w:val="0"/>
      <w:marBottom w:val="0"/>
      <w:divBdr>
        <w:top w:val="none" w:sz="0" w:space="0" w:color="auto"/>
        <w:left w:val="none" w:sz="0" w:space="0" w:color="auto"/>
        <w:bottom w:val="none" w:sz="0" w:space="0" w:color="auto"/>
        <w:right w:val="none" w:sz="0" w:space="0" w:color="auto"/>
      </w:divBdr>
    </w:div>
    <w:div w:id="663357035">
      <w:bodyDiv w:val="1"/>
      <w:marLeft w:val="0"/>
      <w:marRight w:val="0"/>
      <w:marTop w:val="0"/>
      <w:marBottom w:val="0"/>
      <w:divBdr>
        <w:top w:val="none" w:sz="0" w:space="0" w:color="auto"/>
        <w:left w:val="none" w:sz="0" w:space="0" w:color="auto"/>
        <w:bottom w:val="none" w:sz="0" w:space="0" w:color="auto"/>
        <w:right w:val="none" w:sz="0" w:space="0" w:color="auto"/>
      </w:divBdr>
      <w:divsChild>
        <w:div w:id="304624407">
          <w:marLeft w:val="0"/>
          <w:marRight w:val="0"/>
          <w:marTop w:val="0"/>
          <w:marBottom w:val="0"/>
          <w:divBdr>
            <w:top w:val="none" w:sz="0" w:space="0" w:color="auto"/>
            <w:left w:val="none" w:sz="0" w:space="0" w:color="auto"/>
            <w:bottom w:val="none" w:sz="0" w:space="0" w:color="auto"/>
            <w:right w:val="none" w:sz="0" w:space="0" w:color="auto"/>
          </w:divBdr>
          <w:divsChild>
            <w:div w:id="1185830270">
              <w:marLeft w:val="0"/>
              <w:marRight w:val="0"/>
              <w:marTop w:val="0"/>
              <w:marBottom w:val="0"/>
              <w:divBdr>
                <w:top w:val="none" w:sz="0" w:space="0" w:color="auto"/>
                <w:left w:val="none" w:sz="0" w:space="0" w:color="auto"/>
                <w:bottom w:val="none" w:sz="0" w:space="0" w:color="auto"/>
                <w:right w:val="none" w:sz="0" w:space="0" w:color="auto"/>
              </w:divBdr>
            </w:div>
            <w:div w:id="1197234309">
              <w:marLeft w:val="0"/>
              <w:marRight w:val="0"/>
              <w:marTop w:val="0"/>
              <w:marBottom w:val="0"/>
              <w:divBdr>
                <w:top w:val="none" w:sz="0" w:space="0" w:color="auto"/>
                <w:left w:val="none" w:sz="0" w:space="0" w:color="auto"/>
                <w:bottom w:val="none" w:sz="0" w:space="0" w:color="auto"/>
                <w:right w:val="none" w:sz="0" w:space="0" w:color="auto"/>
              </w:divBdr>
            </w:div>
            <w:div w:id="1863011691">
              <w:marLeft w:val="0"/>
              <w:marRight w:val="0"/>
              <w:marTop w:val="0"/>
              <w:marBottom w:val="0"/>
              <w:divBdr>
                <w:top w:val="none" w:sz="0" w:space="0" w:color="auto"/>
                <w:left w:val="none" w:sz="0" w:space="0" w:color="auto"/>
                <w:bottom w:val="none" w:sz="0" w:space="0" w:color="auto"/>
                <w:right w:val="none" w:sz="0" w:space="0" w:color="auto"/>
              </w:divBdr>
            </w:div>
            <w:div w:id="1980301784">
              <w:marLeft w:val="0"/>
              <w:marRight w:val="0"/>
              <w:marTop w:val="0"/>
              <w:marBottom w:val="0"/>
              <w:divBdr>
                <w:top w:val="none" w:sz="0" w:space="0" w:color="auto"/>
                <w:left w:val="none" w:sz="0" w:space="0" w:color="auto"/>
                <w:bottom w:val="none" w:sz="0" w:space="0" w:color="auto"/>
                <w:right w:val="none" w:sz="0" w:space="0" w:color="auto"/>
              </w:divBdr>
            </w:div>
          </w:divsChild>
        </w:div>
        <w:div w:id="618142659">
          <w:marLeft w:val="0"/>
          <w:marRight w:val="0"/>
          <w:marTop w:val="0"/>
          <w:marBottom w:val="0"/>
          <w:divBdr>
            <w:top w:val="none" w:sz="0" w:space="0" w:color="auto"/>
            <w:left w:val="none" w:sz="0" w:space="0" w:color="auto"/>
            <w:bottom w:val="none" w:sz="0" w:space="0" w:color="auto"/>
            <w:right w:val="none" w:sz="0" w:space="0" w:color="auto"/>
          </w:divBdr>
          <w:divsChild>
            <w:div w:id="1620722020">
              <w:marLeft w:val="0"/>
              <w:marRight w:val="0"/>
              <w:marTop w:val="0"/>
              <w:marBottom w:val="0"/>
              <w:divBdr>
                <w:top w:val="none" w:sz="0" w:space="0" w:color="auto"/>
                <w:left w:val="none" w:sz="0" w:space="0" w:color="auto"/>
                <w:bottom w:val="none" w:sz="0" w:space="0" w:color="auto"/>
                <w:right w:val="none" w:sz="0" w:space="0" w:color="auto"/>
              </w:divBdr>
            </w:div>
          </w:divsChild>
        </w:div>
        <w:div w:id="627854677">
          <w:marLeft w:val="0"/>
          <w:marRight w:val="0"/>
          <w:marTop w:val="0"/>
          <w:marBottom w:val="0"/>
          <w:divBdr>
            <w:top w:val="none" w:sz="0" w:space="0" w:color="auto"/>
            <w:left w:val="none" w:sz="0" w:space="0" w:color="auto"/>
            <w:bottom w:val="none" w:sz="0" w:space="0" w:color="auto"/>
            <w:right w:val="none" w:sz="0" w:space="0" w:color="auto"/>
          </w:divBdr>
          <w:divsChild>
            <w:div w:id="1937711928">
              <w:marLeft w:val="0"/>
              <w:marRight w:val="0"/>
              <w:marTop w:val="0"/>
              <w:marBottom w:val="0"/>
              <w:divBdr>
                <w:top w:val="none" w:sz="0" w:space="0" w:color="auto"/>
                <w:left w:val="none" w:sz="0" w:space="0" w:color="auto"/>
                <w:bottom w:val="none" w:sz="0" w:space="0" w:color="auto"/>
                <w:right w:val="none" w:sz="0" w:space="0" w:color="auto"/>
              </w:divBdr>
            </w:div>
          </w:divsChild>
        </w:div>
        <w:div w:id="634407373">
          <w:marLeft w:val="0"/>
          <w:marRight w:val="0"/>
          <w:marTop w:val="0"/>
          <w:marBottom w:val="0"/>
          <w:divBdr>
            <w:top w:val="none" w:sz="0" w:space="0" w:color="auto"/>
            <w:left w:val="none" w:sz="0" w:space="0" w:color="auto"/>
            <w:bottom w:val="none" w:sz="0" w:space="0" w:color="auto"/>
            <w:right w:val="none" w:sz="0" w:space="0" w:color="auto"/>
          </w:divBdr>
          <w:divsChild>
            <w:div w:id="802045624">
              <w:marLeft w:val="0"/>
              <w:marRight w:val="0"/>
              <w:marTop w:val="0"/>
              <w:marBottom w:val="0"/>
              <w:divBdr>
                <w:top w:val="none" w:sz="0" w:space="0" w:color="auto"/>
                <w:left w:val="none" w:sz="0" w:space="0" w:color="auto"/>
                <w:bottom w:val="none" w:sz="0" w:space="0" w:color="auto"/>
                <w:right w:val="none" w:sz="0" w:space="0" w:color="auto"/>
              </w:divBdr>
            </w:div>
          </w:divsChild>
        </w:div>
        <w:div w:id="642857127">
          <w:marLeft w:val="0"/>
          <w:marRight w:val="0"/>
          <w:marTop w:val="0"/>
          <w:marBottom w:val="0"/>
          <w:divBdr>
            <w:top w:val="none" w:sz="0" w:space="0" w:color="auto"/>
            <w:left w:val="none" w:sz="0" w:space="0" w:color="auto"/>
            <w:bottom w:val="none" w:sz="0" w:space="0" w:color="auto"/>
            <w:right w:val="none" w:sz="0" w:space="0" w:color="auto"/>
          </w:divBdr>
          <w:divsChild>
            <w:div w:id="1131897227">
              <w:marLeft w:val="0"/>
              <w:marRight w:val="0"/>
              <w:marTop w:val="0"/>
              <w:marBottom w:val="0"/>
              <w:divBdr>
                <w:top w:val="none" w:sz="0" w:space="0" w:color="auto"/>
                <w:left w:val="none" w:sz="0" w:space="0" w:color="auto"/>
                <w:bottom w:val="none" w:sz="0" w:space="0" w:color="auto"/>
                <w:right w:val="none" w:sz="0" w:space="0" w:color="auto"/>
              </w:divBdr>
            </w:div>
            <w:div w:id="1731418448">
              <w:marLeft w:val="0"/>
              <w:marRight w:val="0"/>
              <w:marTop w:val="0"/>
              <w:marBottom w:val="0"/>
              <w:divBdr>
                <w:top w:val="none" w:sz="0" w:space="0" w:color="auto"/>
                <w:left w:val="none" w:sz="0" w:space="0" w:color="auto"/>
                <w:bottom w:val="none" w:sz="0" w:space="0" w:color="auto"/>
                <w:right w:val="none" w:sz="0" w:space="0" w:color="auto"/>
              </w:divBdr>
            </w:div>
            <w:div w:id="1876186840">
              <w:marLeft w:val="0"/>
              <w:marRight w:val="0"/>
              <w:marTop w:val="0"/>
              <w:marBottom w:val="0"/>
              <w:divBdr>
                <w:top w:val="none" w:sz="0" w:space="0" w:color="auto"/>
                <w:left w:val="none" w:sz="0" w:space="0" w:color="auto"/>
                <w:bottom w:val="none" w:sz="0" w:space="0" w:color="auto"/>
                <w:right w:val="none" w:sz="0" w:space="0" w:color="auto"/>
              </w:divBdr>
            </w:div>
          </w:divsChild>
        </w:div>
        <w:div w:id="651063110">
          <w:marLeft w:val="0"/>
          <w:marRight w:val="0"/>
          <w:marTop w:val="0"/>
          <w:marBottom w:val="0"/>
          <w:divBdr>
            <w:top w:val="none" w:sz="0" w:space="0" w:color="auto"/>
            <w:left w:val="none" w:sz="0" w:space="0" w:color="auto"/>
            <w:bottom w:val="none" w:sz="0" w:space="0" w:color="auto"/>
            <w:right w:val="none" w:sz="0" w:space="0" w:color="auto"/>
          </w:divBdr>
          <w:divsChild>
            <w:div w:id="276109438">
              <w:marLeft w:val="0"/>
              <w:marRight w:val="0"/>
              <w:marTop w:val="0"/>
              <w:marBottom w:val="0"/>
              <w:divBdr>
                <w:top w:val="none" w:sz="0" w:space="0" w:color="auto"/>
                <w:left w:val="none" w:sz="0" w:space="0" w:color="auto"/>
                <w:bottom w:val="none" w:sz="0" w:space="0" w:color="auto"/>
                <w:right w:val="none" w:sz="0" w:space="0" w:color="auto"/>
              </w:divBdr>
            </w:div>
          </w:divsChild>
        </w:div>
        <w:div w:id="955063578">
          <w:marLeft w:val="0"/>
          <w:marRight w:val="0"/>
          <w:marTop w:val="0"/>
          <w:marBottom w:val="0"/>
          <w:divBdr>
            <w:top w:val="none" w:sz="0" w:space="0" w:color="auto"/>
            <w:left w:val="none" w:sz="0" w:space="0" w:color="auto"/>
            <w:bottom w:val="none" w:sz="0" w:space="0" w:color="auto"/>
            <w:right w:val="none" w:sz="0" w:space="0" w:color="auto"/>
          </w:divBdr>
          <w:divsChild>
            <w:div w:id="1883907326">
              <w:marLeft w:val="0"/>
              <w:marRight w:val="0"/>
              <w:marTop w:val="0"/>
              <w:marBottom w:val="0"/>
              <w:divBdr>
                <w:top w:val="none" w:sz="0" w:space="0" w:color="auto"/>
                <w:left w:val="none" w:sz="0" w:space="0" w:color="auto"/>
                <w:bottom w:val="none" w:sz="0" w:space="0" w:color="auto"/>
                <w:right w:val="none" w:sz="0" w:space="0" w:color="auto"/>
              </w:divBdr>
            </w:div>
          </w:divsChild>
        </w:div>
        <w:div w:id="971517127">
          <w:marLeft w:val="0"/>
          <w:marRight w:val="0"/>
          <w:marTop w:val="0"/>
          <w:marBottom w:val="0"/>
          <w:divBdr>
            <w:top w:val="none" w:sz="0" w:space="0" w:color="auto"/>
            <w:left w:val="none" w:sz="0" w:space="0" w:color="auto"/>
            <w:bottom w:val="none" w:sz="0" w:space="0" w:color="auto"/>
            <w:right w:val="none" w:sz="0" w:space="0" w:color="auto"/>
          </w:divBdr>
          <w:divsChild>
            <w:div w:id="837773611">
              <w:marLeft w:val="0"/>
              <w:marRight w:val="0"/>
              <w:marTop w:val="0"/>
              <w:marBottom w:val="0"/>
              <w:divBdr>
                <w:top w:val="none" w:sz="0" w:space="0" w:color="auto"/>
                <w:left w:val="none" w:sz="0" w:space="0" w:color="auto"/>
                <w:bottom w:val="none" w:sz="0" w:space="0" w:color="auto"/>
                <w:right w:val="none" w:sz="0" w:space="0" w:color="auto"/>
              </w:divBdr>
            </w:div>
            <w:div w:id="1264649970">
              <w:marLeft w:val="0"/>
              <w:marRight w:val="0"/>
              <w:marTop w:val="0"/>
              <w:marBottom w:val="0"/>
              <w:divBdr>
                <w:top w:val="none" w:sz="0" w:space="0" w:color="auto"/>
                <w:left w:val="none" w:sz="0" w:space="0" w:color="auto"/>
                <w:bottom w:val="none" w:sz="0" w:space="0" w:color="auto"/>
                <w:right w:val="none" w:sz="0" w:space="0" w:color="auto"/>
              </w:divBdr>
            </w:div>
            <w:div w:id="2068529588">
              <w:marLeft w:val="0"/>
              <w:marRight w:val="0"/>
              <w:marTop w:val="0"/>
              <w:marBottom w:val="0"/>
              <w:divBdr>
                <w:top w:val="none" w:sz="0" w:space="0" w:color="auto"/>
                <w:left w:val="none" w:sz="0" w:space="0" w:color="auto"/>
                <w:bottom w:val="none" w:sz="0" w:space="0" w:color="auto"/>
                <w:right w:val="none" w:sz="0" w:space="0" w:color="auto"/>
              </w:divBdr>
            </w:div>
          </w:divsChild>
        </w:div>
        <w:div w:id="1436025209">
          <w:marLeft w:val="0"/>
          <w:marRight w:val="0"/>
          <w:marTop w:val="0"/>
          <w:marBottom w:val="0"/>
          <w:divBdr>
            <w:top w:val="none" w:sz="0" w:space="0" w:color="auto"/>
            <w:left w:val="none" w:sz="0" w:space="0" w:color="auto"/>
            <w:bottom w:val="none" w:sz="0" w:space="0" w:color="auto"/>
            <w:right w:val="none" w:sz="0" w:space="0" w:color="auto"/>
          </w:divBdr>
          <w:divsChild>
            <w:div w:id="508494233">
              <w:marLeft w:val="0"/>
              <w:marRight w:val="0"/>
              <w:marTop w:val="0"/>
              <w:marBottom w:val="0"/>
              <w:divBdr>
                <w:top w:val="none" w:sz="0" w:space="0" w:color="auto"/>
                <w:left w:val="none" w:sz="0" w:space="0" w:color="auto"/>
                <w:bottom w:val="none" w:sz="0" w:space="0" w:color="auto"/>
                <w:right w:val="none" w:sz="0" w:space="0" w:color="auto"/>
              </w:divBdr>
            </w:div>
          </w:divsChild>
        </w:div>
        <w:div w:id="1455708213">
          <w:marLeft w:val="0"/>
          <w:marRight w:val="0"/>
          <w:marTop w:val="0"/>
          <w:marBottom w:val="0"/>
          <w:divBdr>
            <w:top w:val="none" w:sz="0" w:space="0" w:color="auto"/>
            <w:left w:val="none" w:sz="0" w:space="0" w:color="auto"/>
            <w:bottom w:val="none" w:sz="0" w:space="0" w:color="auto"/>
            <w:right w:val="none" w:sz="0" w:space="0" w:color="auto"/>
          </w:divBdr>
          <w:divsChild>
            <w:div w:id="53550354">
              <w:marLeft w:val="0"/>
              <w:marRight w:val="0"/>
              <w:marTop w:val="0"/>
              <w:marBottom w:val="0"/>
              <w:divBdr>
                <w:top w:val="none" w:sz="0" w:space="0" w:color="auto"/>
                <w:left w:val="none" w:sz="0" w:space="0" w:color="auto"/>
                <w:bottom w:val="none" w:sz="0" w:space="0" w:color="auto"/>
                <w:right w:val="none" w:sz="0" w:space="0" w:color="auto"/>
              </w:divBdr>
            </w:div>
          </w:divsChild>
        </w:div>
        <w:div w:id="1601134133">
          <w:marLeft w:val="0"/>
          <w:marRight w:val="0"/>
          <w:marTop w:val="0"/>
          <w:marBottom w:val="0"/>
          <w:divBdr>
            <w:top w:val="none" w:sz="0" w:space="0" w:color="auto"/>
            <w:left w:val="none" w:sz="0" w:space="0" w:color="auto"/>
            <w:bottom w:val="none" w:sz="0" w:space="0" w:color="auto"/>
            <w:right w:val="none" w:sz="0" w:space="0" w:color="auto"/>
          </w:divBdr>
          <w:divsChild>
            <w:div w:id="267155887">
              <w:marLeft w:val="0"/>
              <w:marRight w:val="0"/>
              <w:marTop w:val="0"/>
              <w:marBottom w:val="0"/>
              <w:divBdr>
                <w:top w:val="none" w:sz="0" w:space="0" w:color="auto"/>
                <w:left w:val="none" w:sz="0" w:space="0" w:color="auto"/>
                <w:bottom w:val="none" w:sz="0" w:space="0" w:color="auto"/>
                <w:right w:val="none" w:sz="0" w:space="0" w:color="auto"/>
              </w:divBdr>
            </w:div>
            <w:div w:id="546599588">
              <w:marLeft w:val="0"/>
              <w:marRight w:val="0"/>
              <w:marTop w:val="0"/>
              <w:marBottom w:val="0"/>
              <w:divBdr>
                <w:top w:val="none" w:sz="0" w:space="0" w:color="auto"/>
                <w:left w:val="none" w:sz="0" w:space="0" w:color="auto"/>
                <w:bottom w:val="none" w:sz="0" w:space="0" w:color="auto"/>
                <w:right w:val="none" w:sz="0" w:space="0" w:color="auto"/>
              </w:divBdr>
            </w:div>
            <w:div w:id="609943657">
              <w:marLeft w:val="0"/>
              <w:marRight w:val="0"/>
              <w:marTop w:val="0"/>
              <w:marBottom w:val="0"/>
              <w:divBdr>
                <w:top w:val="none" w:sz="0" w:space="0" w:color="auto"/>
                <w:left w:val="none" w:sz="0" w:space="0" w:color="auto"/>
                <w:bottom w:val="none" w:sz="0" w:space="0" w:color="auto"/>
                <w:right w:val="none" w:sz="0" w:space="0" w:color="auto"/>
              </w:divBdr>
            </w:div>
            <w:div w:id="1280993436">
              <w:marLeft w:val="0"/>
              <w:marRight w:val="0"/>
              <w:marTop w:val="0"/>
              <w:marBottom w:val="0"/>
              <w:divBdr>
                <w:top w:val="none" w:sz="0" w:space="0" w:color="auto"/>
                <w:left w:val="none" w:sz="0" w:space="0" w:color="auto"/>
                <w:bottom w:val="none" w:sz="0" w:space="0" w:color="auto"/>
                <w:right w:val="none" w:sz="0" w:space="0" w:color="auto"/>
              </w:divBdr>
            </w:div>
            <w:div w:id="1505976161">
              <w:marLeft w:val="0"/>
              <w:marRight w:val="0"/>
              <w:marTop w:val="0"/>
              <w:marBottom w:val="0"/>
              <w:divBdr>
                <w:top w:val="none" w:sz="0" w:space="0" w:color="auto"/>
                <w:left w:val="none" w:sz="0" w:space="0" w:color="auto"/>
                <w:bottom w:val="none" w:sz="0" w:space="0" w:color="auto"/>
                <w:right w:val="none" w:sz="0" w:space="0" w:color="auto"/>
              </w:divBdr>
            </w:div>
          </w:divsChild>
        </w:div>
        <w:div w:id="1795980475">
          <w:marLeft w:val="0"/>
          <w:marRight w:val="0"/>
          <w:marTop w:val="0"/>
          <w:marBottom w:val="0"/>
          <w:divBdr>
            <w:top w:val="none" w:sz="0" w:space="0" w:color="auto"/>
            <w:left w:val="none" w:sz="0" w:space="0" w:color="auto"/>
            <w:bottom w:val="none" w:sz="0" w:space="0" w:color="auto"/>
            <w:right w:val="none" w:sz="0" w:space="0" w:color="auto"/>
          </w:divBdr>
          <w:divsChild>
            <w:div w:id="21201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5583">
      <w:bodyDiv w:val="1"/>
      <w:marLeft w:val="0"/>
      <w:marRight w:val="0"/>
      <w:marTop w:val="0"/>
      <w:marBottom w:val="0"/>
      <w:divBdr>
        <w:top w:val="none" w:sz="0" w:space="0" w:color="auto"/>
        <w:left w:val="none" w:sz="0" w:space="0" w:color="auto"/>
        <w:bottom w:val="none" w:sz="0" w:space="0" w:color="auto"/>
        <w:right w:val="none" w:sz="0" w:space="0" w:color="auto"/>
      </w:divBdr>
    </w:div>
    <w:div w:id="715666962">
      <w:bodyDiv w:val="1"/>
      <w:marLeft w:val="0"/>
      <w:marRight w:val="0"/>
      <w:marTop w:val="0"/>
      <w:marBottom w:val="0"/>
      <w:divBdr>
        <w:top w:val="none" w:sz="0" w:space="0" w:color="auto"/>
        <w:left w:val="none" w:sz="0" w:space="0" w:color="auto"/>
        <w:bottom w:val="none" w:sz="0" w:space="0" w:color="auto"/>
        <w:right w:val="none" w:sz="0" w:space="0" w:color="auto"/>
      </w:divBdr>
    </w:div>
    <w:div w:id="776215284">
      <w:bodyDiv w:val="1"/>
      <w:marLeft w:val="0"/>
      <w:marRight w:val="0"/>
      <w:marTop w:val="0"/>
      <w:marBottom w:val="0"/>
      <w:divBdr>
        <w:top w:val="none" w:sz="0" w:space="0" w:color="auto"/>
        <w:left w:val="none" w:sz="0" w:space="0" w:color="auto"/>
        <w:bottom w:val="none" w:sz="0" w:space="0" w:color="auto"/>
        <w:right w:val="none" w:sz="0" w:space="0" w:color="auto"/>
      </w:divBdr>
    </w:div>
    <w:div w:id="781148862">
      <w:bodyDiv w:val="1"/>
      <w:marLeft w:val="0"/>
      <w:marRight w:val="0"/>
      <w:marTop w:val="0"/>
      <w:marBottom w:val="0"/>
      <w:divBdr>
        <w:top w:val="none" w:sz="0" w:space="0" w:color="auto"/>
        <w:left w:val="none" w:sz="0" w:space="0" w:color="auto"/>
        <w:bottom w:val="none" w:sz="0" w:space="0" w:color="auto"/>
        <w:right w:val="none" w:sz="0" w:space="0" w:color="auto"/>
      </w:divBdr>
    </w:div>
    <w:div w:id="894777787">
      <w:bodyDiv w:val="1"/>
      <w:marLeft w:val="0"/>
      <w:marRight w:val="0"/>
      <w:marTop w:val="0"/>
      <w:marBottom w:val="0"/>
      <w:divBdr>
        <w:top w:val="none" w:sz="0" w:space="0" w:color="auto"/>
        <w:left w:val="none" w:sz="0" w:space="0" w:color="auto"/>
        <w:bottom w:val="none" w:sz="0" w:space="0" w:color="auto"/>
        <w:right w:val="none" w:sz="0" w:space="0" w:color="auto"/>
      </w:divBdr>
      <w:divsChild>
        <w:div w:id="577011456">
          <w:marLeft w:val="0"/>
          <w:marRight w:val="0"/>
          <w:marTop w:val="0"/>
          <w:marBottom w:val="0"/>
          <w:divBdr>
            <w:top w:val="none" w:sz="0" w:space="0" w:color="auto"/>
            <w:left w:val="none" w:sz="0" w:space="0" w:color="auto"/>
            <w:bottom w:val="none" w:sz="0" w:space="0" w:color="auto"/>
            <w:right w:val="none" w:sz="0" w:space="0" w:color="auto"/>
          </w:divBdr>
        </w:div>
        <w:div w:id="1442072042">
          <w:marLeft w:val="0"/>
          <w:marRight w:val="0"/>
          <w:marTop w:val="0"/>
          <w:marBottom w:val="0"/>
          <w:divBdr>
            <w:top w:val="none" w:sz="0" w:space="0" w:color="auto"/>
            <w:left w:val="none" w:sz="0" w:space="0" w:color="auto"/>
            <w:bottom w:val="none" w:sz="0" w:space="0" w:color="auto"/>
            <w:right w:val="none" w:sz="0" w:space="0" w:color="auto"/>
          </w:divBdr>
        </w:div>
      </w:divsChild>
    </w:div>
    <w:div w:id="964233133">
      <w:bodyDiv w:val="1"/>
      <w:marLeft w:val="0"/>
      <w:marRight w:val="0"/>
      <w:marTop w:val="0"/>
      <w:marBottom w:val="0"/>
      <w:divBdr>
        <w:top w:val="none" w:sz="0" w:space="0" w:color="auto"/>
        <w:left w:val="none" w:sz="0" w:space="0" w:color="auto"/>
        <w:bottom w:val="none" w:sz="0" w:space="0" w:color="auto"/>
        <w:right w:val="none" w:sz="0" w:space="0" w:color="auto"/>
      </w:divBdr>
    </w:div>
    <w:div w:id="974069180">
      <w:bodyDiv w:val="1"/>
      <w:marLeft w:val="0"/>
      <w:marRight w:val="0"/>
      <w:marTop w:val="0"/>
      <w:marBottom w:val="0"/>
      <w:divBdr>
        <w:top w:val="none" w:sz="0" w:space="0" w:color="auto"/>
        <w:left w:val="none" w:sz="0" w:space="0" w:color="auto"/>
        <w:bottom w:val="none" w:sz="0" w:space="0" w:color="auto"/>
        <w:right w:val="none" w:sz="0" w:space="0" w:color="auto"/>
      </w:divBdr>
    </w:div>
    <w:div w:id="989209800">
      <w:bodyDiv w:val="1"/>
      <w:marLeft w:val="0"/>
      <w:marRight w:val="0"/>
      <w:marTop w:val="0"/>
      <w:marBottom w:val="0"/>
      <w:divBdr>
        <w:top w:val="none" w:sz="0" w:space="0" w:color="auto"/>
        <w:left w:val="none" w:sz="0" w:space="0" w:color="auto"/>
        <w:bottom w:val="none" w:sz="0" w:space="0" w:color="auto"/>
        <w:right w:val="none" w:sz="0" w:space="0" w:color="auto"/>
      </w:divBdr>
    </w:div>
    <w:div w:id="1009647650">
      <w:bodyDiv w:val="1"/>
      <w:marLeft w:val="0"/>
      <w:marRight w:val="0"/>
      <w:marTop w:val="0"/>
      <w:marBottom w:val="0"/>
      <w:divBdr>
        <w:top w:val="none" w:sz="0" w:space="0" w:color="auto"/>
        <w:left w:val="none" w:sz="0" w:space="0" w:color="auto"/>
        <w:bottom w:val="none" w:sz="0" w:space="0" w:color="auto"/>
        <w:right w:val="none" w:sz="0" w:space="0" w:color="auto"/>
      </w:divBdr>
    </w:div>
    <w:div w:id="1066149080">
      <w:bodyDiv w:val="1"/>
      <w:marLeft w:val="0"/>
      <w:marRight w:val="0"/>
      <w:marTop w:val="0"/>
      <w:marBottom w:val="0"/>
      <w:divBdr>
        <w:top w:val="none" w:sz="0" w:space="0" w:color="auto"/>
        <w:left w:val="none" w:sz="0" w:space="0" w:color="auto"/>
        <w:bottom w:val="none" w:sz="0" w:space="0" w:color="auto"/>
        <w:right w:val="none" w:sz="0" w:space="0" w:color="auto"/>
      </w:divBdr>
      <w:divsChild>
        <w:div w:id="82915656">
          <w:marLeft w:val="0"/>
          <w:marRight w:val="0"/>
          <w:marTop w:val="0"/>
          <w:marBottom w:val="0"/>
          <w:divBdr>
            <w:top w:val="none" w:sz="0" w:space="0" w:color="auto"/>
            <w:left w:val="none" w:sz="0" w:space="0" w:color="auto"/>
            <w:bottom w:val="none" w:sz="0" w:space="0" w:color="auto"/>
            <w:right w:val="none" w:sz="0" w:space="0" w:color="auto"/>
          </w:divBdr>
        </w:div>
        <w:div w:id="2043742329">
          <w:marLeft w:val="0"/>
          <w:marRight w:val="0"/>
          <w:marTop w:val="0"/>
          <w:marBottom w:val="0"/>
          <w:divBdr>
            <w:top w:val="none" w:sz="0" w:space="0" w:color="auto"/>
            <w:left w:val="none" w:sz="0" w:space="0" w:color="auto"/>
            <w:bottom w:val="none" w:sz="0" w:space="0" w:color="auto"/>
            <w:right w:val="none" w:sz="0" w:space="0" w:color="auto"/>
          </w:divBdr>
        </w:div>
      </w:divsChild>
    </w:div>
    <w:div w:id="1143698599">
      <w:bodyDiv w:val="1"/>
      <w:marLeft w:val="0"/>
      <w:marRight w:val="0"/>
      <w:marTop w:val="0"/>
      <w:marBottom w:val="0"/>
      <w:divBdr>
        <w:top w:val="none" w:sz="0" w:space="0" w:color="auto"/>
        <w:left w:val="none" w:sz="0" w:space="0" w:color="auto"/>
        <w:bottom w:val="none" w:sz="0" w:space="0" w:color="auto"/>
        <w:right w:val="none" w:sz="0" w:space="0" w:color="auto"/>
      </w:divBdr>
    </w:div>
    <w:div w:id="1161890373">
      <w:bodyDiv w:val="1"/>
      <w:marLeft w:val="0"/>
      <w:marRight w:val="0"/>
      <w:marTop w:val="0"/>
      <w:marBottom w:val="0"/>
      <w:divBdr>
        <w:top w:val="none" w:sz="0" w:space="0" w:color="auto"/>
        <w:left w:val="none" w:sz="0" w:space="0" w:color="auto"/>
        <w:bottom w:val="none" w:sz="0" w:space="0" w:color="auto"/>
        <w:right w:val="none" w:sz="0" w:space="0" w:color="auto"/>
      </w:divBdr>
    </w:div>
    <w:div w:id="1171675436">
      <w:bodyDiv w:val="1"/>
      <w:marLeft w:val="0"/>
      <w:marRight w:val="0"/>
      <w:marTop w:val="0"/>
      <w:marBottom w:val="0"/>
      <w:divBdr>
        <w:top w:val="none" w:sz="0" w:space="0" w:color="auto"/>
        <w:left w:val="none" w:sz="0" w:space="0" w:color="auto"/>
        <w:bottom w:val="none" w:sz="0" w:space="0" w:color="auto"/>
        <w:right w:val="none" w:sz="0" w:space="0" w:color="auto"/>
      </w:divBdr>
    </w:div>
    <w:div w:id="1190610669">
      <w:bodyDiv w:val="1"/>
      <w:marLeft w:val="0"/>
      <w:marRight w:val="0"/>
      <w:marTop w:val="0"/>
      <w:marBottom w:val="0"/>
      <w:divBdr>
        <w:top w:val="none" w:sz="0" w:space="0" w:color="auto"/>
        <w:left w:val="none" w:sz="0" w:space="0" w:color="auto"/>
        <w:bottom w:val="none" w:sz="0" w:space="0" w:color="auto"/>
        <w:right w:val="none" w:sz="0" w:space="0" w:color="auto"/>
      </w:divBdr>
      <w:divsChild>
        <w:div w:id="532575349">
          <w:marLeft w:val="0"/>
          <w:marRight w:val="0"/>
          <w:marTop w:val="0"/>
          <w:marBottom w:val="0"/>
          <w:divBdr>
            <w:top w:val="none" w:sz="0" w:space="0" w:color="auto"/>
            <w:left w:val="none" w:sz="0" w:space="0" w:color="auto"/>
            <w:bottom w:val="none" w:sz="0" w:space="0" w:color="auto"/>
            <w:right w:val="none" w:sz="0" w:space="0" w:color="auto"/>
          </w:divBdr>
          <w:divsChild>
            <w:div w:id="1901747591">
              <w:marLeft w:val="0"/>
              <w:marRight w:val="0"/>
              <w:marTop w:val="0"/>
              <w:marBottom w:val="0"/>
              <w:divBdr>
                <w:top w:val="none" w:sz="0" w:space="0" w:color="auto"/>
                <w:left w:val="none" w:sz="0" w:space="0" w:color="auto"/>
                <w:bottom w:val="none" w:sz="0" w:space="0" w:color="auto"/>
                <w:right w:val="none" w:sz="0" w:space="0" w:color="auto"/>
              </w:divBdr>
            </w:div>
          </w:divsChild>
        </w:div>
        <w:div w:id="730928105">
          <w:marLeft w:val="0"/>
          <w:marRight w:val="0"/>
          <w:marTop w:val="0"/>
          <w:marBottom w:val="0"/>
          <w:divBdr>
            <w:top w:val="none" w:sz="0" w:space="0" w:color="auto"/>
            <w:left w:val="none" w:sz="0" w:space="0" w:color="auto"/>
            <w:bottom w:val="none" w:sz="0" w:space="0" w:color="auto"/>
            <w:right w:val="none" w:sz="0" w:space="0" w:color="auto"/>
          </w:divBdr>
          <w:divsChild>
            <w:div w:id="720131798">
              <w:marLeft w:val="0"/>
              <w:marRight w:val="0"/>
              <w:marTop w:val="0"/>
              <w:marBottom w:val="0"/>
              <w:divBdr>
                <w:top w:val="none" w:sz="0" w:space="0" w:color="auto"/>
                <w:left w:val="none" w:sz="0" w:space="0" w:color="auto"/>
                <w:bottom w:val="none" w:sz="0" w:space="0" w:color="auto"/>
                <w:right w:val="none" w:sz="0" w:space="0" w:color="auto"/>
              </w:divBdr>
            </w:div>
            <w:div w:id="914438900">
              <w:marLeft w:val="0"/>
              <w:marRight w:val="0"/>
              <w:marTop w:val="0"/>
              <w:marBottom w:val="0"/>
              <w:divBdr>
                <w:top w:val="none" w:sz="0" w:space="0" w:color="auto"/>
                <w:left w:val="none" w:sz="0" w:space="0" w:color="auto"/>
                <w:bottom w:val="none" w:sz="0" w:space="0" w:color="auto"/>
                <w:right w:val="none" w:sz="0" w:space="0" w:color="auto"/>
              </w:divBdr>
            </w:div>
            <w:div w:id="2038310095">
              <w:marLeft w:val="0"/>
              <w:marRight w:val="0"/>
              <w:marTop w:val="0"/>
              <w:marBottom w:val="0"/>
              <w:divBdr>
                <w:top w:val="none" w:sz="0" w:space="0" w:color="auto"/>
                <w:left w:val="none" w:sz="0" w:space="0" w:color="auto"/>
                <w:bottom w:val="none" w:sz="0" w:space="0" w:color="auto"/>
                <w:right w:val="none" w:sz="0" w:space="0" w:color="auto"/>
              </w:divBdr>
            </w:div>
          </w:divsChild>
        </w:div>
        <w:div w:id="1083573585">
          <w:marLeft w:val="0"/>
          <w:marRight w:val="0"/>
          <w:marTop w:val="0"/>
          <w:marBottom w:val="0"/>
          <w:divBdr>
            <w:top w:val="none" w:sz="0" w:space="0" w:color="auto"/>
            <w:left w:val="none" w:sz="0" w:space="0" w:color="auto"/>
            <w:bottom w:val="none" w:sz="0" w:space="0" w:color="auto"/>
            <w:right w:val="none" w:sz="0" w:space="0" w:color="auto"/>
          </w:divBdr>
          <w:divsChild>
            <w:div w:id="138349307">
              <w:marLeft w:val="0"/>
              <w:marRight w:val="0"/>
              <w:marTop w:val="0"/>
              <w:marBottom w:val="0"/>
              <w:divBdr>
                <w:top w:val="none" w:sz="0" w:space="0" w:color="auto"/>
                <w:left w:val="none" w:sz="0" w:space="0" w:color="auto"/>
                <w:bottom w:val="none" w:sz="0" w:space="0" w:color="auto"/>
                <w:right w:val="none" w:sz="0" w:space="0" w:color="auto"/>
              </w:divBdr>
            </w:div>
          </w:divsChild>
        </w:div>
        <w:div w:id="1104958309">
          <w:marLeft w:val="0"/>
          <w:marRight w:val="0"/>
          <w:marTop w:val="0"/>
          <w:marBottom w:val="0"/>
          <w:divBdr>
            <w:top w:val="none" w:sz="0" w:space="0" w:color="auto"/>
            <w:left w:val="none" w:sz="0" w:space="0" w:color="auto"/>
            <w:bottom w:val="none" w:sz="0" w:space="0" w:color="auto"/>
            <w:right w:val="none" w:sz="0" w:space="0" w:color="auto"/>
          </w:divBdr>
          <w:divsChild>
            <w:div w:id="117070009">
              <w:marLeft w:val="0"/>
              <w:marRight w:val="0"/>
              <w:marTop w:val="0"/>
              <w:marBottom w:val="0"/>
              <w:divBdr>
                <w:top w:val="none" w:sz="0" w:space="0" w:color="auto"/>
                <w:left w:val="none" w:sz="0" w:space="0" w:color="auto"/>
                <w:bottom w:val="none" w:sz="0" w:space="0" w:color="auto"/>
                <w:right w:val="none" w:sz="0" w:space="0" w:color="auto"/>
              </w:divBdr>
            </w:div>
            <w:div w:id="399910517">
              <w:marLeft w:val="0"/>
              <w:marRight w:val="0"/>
              <w:marTop w:val="0"/>
              <w:marBottom w:val="0"/>
              <w:divBdr>
                <w:top w:val="none" w:sz="0" w:space="0" w:color="auto"/>
                <w:left w:val="none" w:sz="0" w:space="0" w:color="auto"/>
                <w:bottom w:val="none" w:sz="0" w:space="0" w:color="auto"/>
                <w:right w:val="none" w:sz="0" w:space="0" w:color="auto"/>
              </w:divBdr>
            </w:div>
            <w:div w:id="958221171">
              <w:marLeft w:val="0"/>
              <w:marRight w:val="0"/>
              <w:marTop w:val="0"/>
              <w:marBottom w:val="0"/>
              <w:divBdr>
                <w:top w:val="none" w:sz="0" w:space="0" w:color="auto"/>
                <w:left w:val="none" w:sz="0" w:space="0" w:color="auto"/>
                <w:bottom w:val="none" w:sz="0" w:space="0" w:color="auto"/>
                <w:right w:val="none" w:sz="0" w:space="0" w:color="auto"/>
              </w:divBdr>
            </w:div>
            <w:div w:id="1497958288">
              <w:marLeft w:val="0"/>
              <w:marRight w:val="0"/>
              <w:marTop w:val="0"/>
              <w:marBottom w:val="0"/>
              <w:divBdr>
                <w:top w:val="none" w:sz="0" w:space="0" w:color="auto"/>
                <w:left w:val="none" w:sz="0" w:space="0" w:color="auto"/>
                <w:bottom w:val="none" w:sz="0" w:space="0" w:color="auto"/>
                <w:right w:val="none" w:sz="0" w:space="0" w:color="auto"/>
              </w:divBdr>
            </w:div>
          </w:divsChild>
        </w:div>
        <w:div w:id="1182161510">
          <w:marLeft w:val="0"/>
          <w:marRight w:val="0"/>
          <w:marTop w:val="0"/>
          <w:marBottom w:val="0"/>
          <w:divBdr>
            <w:top w:val="none" w:sz="0" w:space="0" w:color="auto"/>
            <w:left w:val="none" w:sz="0" w:space="0" w:color="auto"/>
            <w:bottom w:val="none" w:sz="0" w:space="0" w:color="auto"/>
            <w:right w:val="none" w:sz="0" w:space="0" w:color="auto"/>
          </w:divBdr>
          <w:divsChild>
            <w:div w:id="1142692644">
              <w:marLeft w:val="0"/>
              <w:marRight w:val="0"/>
              <w:marTop w:val="0"/>
              <w:marBottom w:val="0"/>
              <w:divBdr>
                <w:top w:val="none" w:sz="0" w:space="0" w:color="auto"/>
                <w:left w:val="none" w:sz="0" w:space="0" w:color="auto"/>
                <w:bottom w:val="none" w:sz="0" w:space="0" w:color="auto"/>
                <w:right w:val="none" w:sz="0" w:space="0" w:color="auto"/>
              </w:divBdr>
            </w:div>
          </w:divsChild>
        </w:div>
        <w:div w:id="1212882005">
          <w:marLeft w:val="0"/>
          <w:marRight w:val="0"/>
          <w:marTop w:val="0"/>
          <w:marBottom w:val="0"/>
          <w:divBdr>
            <w:top w:val="none" w:sz="0" w:space="0" w:color="auto"/>
            <w:left w:val="none" w:sz="0" w:space="0" w:color="auto"/>
            <w:bottom w:val="none" w:sz="0" w:space="0" w:color="auto"/>
            <w:right w:val="none" w:sz="0" w:space="0" w:color="auto"/>
          </w:divBdr>
          <w:divsChild>
            <w:div w:id="1470700">
              <w:marLeft w:val="0"/>
              <w:marRight w:val="0"/>
              <w:marTop w:val="0"/>
              <w:marBottom w:val="0"/>
              <w:divBdr>
                <w:top w:val="none" w:sz="0" w:space="0" w:color="auto"/>
                <w:left w:val="none" w:sz="0" w:space="0" w:color="auto"/>
                <w:bottom w:val="none" w:sz="0" w:space="0" w:color="auto"/>
                <w:right w:val="none" w:sz="0" w:space="0" w:color="auto"/>
              </w:divBdr>
            </w:div>
            <w:div w:id="651838531">
              <w:marLeft w:val="0"/>
              <w:marRight w:val="0"/>
              <w:marTop w:val="0"/>
              <w:marBottom w:val="0"/>
              <w:divBdr>
                <w:top w:val="none" w:sz="0" w:space="0" w:color="auto"/>
                <w:left w:val="none" w:sz="0" w:space="0" w:color="auto"/>
                <w:bottom w:val="none" w:sz="0" w:space="0" w:color="auto"/>
                <w:right w:val="none" w:sz="0" w:space="0" w:color="auto"/>
              </w:divBdr>
            </w:div>
            <w:div w:id="1063872351">
              <w:marLeft w:val="0"/>
              <w:marRight w:val="0"/>
              <w:marTop w:val="0"/>
              <w:marBottom w:val="0"/>
              <w:divBdr>
                <w:top w:val="none" w:sz="0" w:space="0" w:color="auto"/>
                <w:left w:val="none" w:sz="0" w:space="0" w:color="auto"/>
                <w:bottom w:val="none" w:sz="0" w:space="0" w:color="auto"/>
                <w:right w:val="none" w:sz="0" w:space="0" w:color="auto"/>
              </w:divBdr>
            </w:div>
            <w:div w:id="1386372097">
              <w:marLeft w:val="0"/>
              <w:marRight w:val="0"/>
              <w:marTop w:val="0"/>
              <w:marBottom w:val="0"/>
              <w:divBdr>
                <w:top w:val="none" w:sz="0" w:space="0" w:color="auto"/>
                <w:left w:val="none" w:sz="0" w:space="0" w:color="auto"/>
                <w:bottom w:val="none" w:sz="0" w:space="0" w:color="auto"/>
                <w:right w:val="none" w:sz="0" w:space="0" w:color="auto"/>
              </w:divBdr>
            </w:div>
            <w:div w:id="1499468630">
              <w:marLeft w:val="0"/>
              <w:marRight w:val="0"/>
              <w:marTop w:val="0"/>
              <w:marBottom w:val="0"/>
              <w:divBdr>
                <w:top w:val="none" w:sz="0" w:space="0" w:color="auto"/>
                <w:left w:val="none" w:sz="0" w:space="0" w:color="auto"/>
                <w:bottom w:val="none" w:sz="0" w:space="0" w:color="auto"/>
                <w:right w:val="none" w:sz="0" w:space="0" w:color="auto"/>
              </w:divBdr>
            </w:div>
          </w:divsChild>
        </w:div>
        <w:div w:id="1521506382">
          <w:marLeft w:val="0"/>
          <w:marRight w:val="0"/>
          <w:marTop w:val="0"/>
          <w:marBottom w:val="0"/>
          <w:divBdr>
            <w:top w:val="none" w:sz="0" w:space="0" w:color="auto"/>
            <w:left w:val="none" w:sz="0" w:space="0" w:color="auto"/>
            <w:bottom w:val="none" w:sz="0" w:space="0" w:color="auto"/>
            <w:right w:val="none" w:sz="0" w:space="0" w:color="auto"/>
          </w:divBdr>
          <w:divsChild>
            <w:div w:id="1255632239">
              <w:marLeft w:val="0"/>
              <w:marRight w:val="0"/>
              <w:marTop w:val="0"/>
              <w:marBottom w:val="0"/>
              <w:divBdr>
                <w:top w:val="none" w:sz="0" w:space="0" w:color="auto"/>
                <w:left w:val="none" w:sz="0" w:space="0" w:color="auto"/>
                <w:bottom w:val="none" w:sz="0" w:space="0" w:color="auto"/>
                <w:right w:val="none" w:sz="0" w:space="0" w:color="auto"/>
              </w:divBdr>
            </w:div>
          </w:divsChild>
        </w:div>
        <w:div w:id="1553075773">
          <w:marLeft w:val="0"/>
          <w:marRight w:val="0"/>
          <w:marTop w:val="0"/>
          <w:marBottom w:val="0"/>
          <w:divBdr>
            <w:top w:val="none" w:sz="0" w:space="0" w:color="auto"/>
            <w:left w:val="none" w:sz="0" w:space="0" w:color="auto"/>
            <w:bottom w:val="none" w:sz="0" w:space="0" w:color="auto"/>
            <w:right w:val="none" w:sz="0" w:space="0" w:color="auto"/>
          </w:divBdr>
          <w:divsChild>
            <w:div w:id="1397896555">
              <w:marLeft w:val="0"/>
              <w:marRight w:val="0"/>
              <w:marTop w:val="0"/>
              <w:marBottom w:val="0"/>
              <w:divBdr>
                <w:top w:val="none" w:sz="0" w:space="0" w:color="auto"/>
                <w:left w:val="none" w:sz="0" w:space="0" w:color="auto"/>
                <w:bottom w:val="none" w:sz="0" w:space="0" w:color="auto"/>
                <w:right w:val="none" w:sz="0" w:space="0" w:color="auto"/>
              </w:divBdr>
            </w:div>
          </w:divsChild>
        </w:div>
        <w:div w:id="1694257823">
          <w:marLeft w:val="0"/>
          <w:marRight w:val="0"/>
          <w:marTop w:val="0"/>
          <w:marBottom w:val="0"/>
          <w:divBdr>
            <w:top w:val="none" w:sz="0" w:space="0" w:color="auto"/>
            <w:left w:val="none" w:sz="0" w:space="0" w:color="auto"/>
            <w:bottom w:val="none" w:sz="0" w:space="0" w:color="auto"/>
            <w:right w:val="none" w:sz="0" w:space="0" w:color="auto"/>
          </w:divBdr>
          <w:divsChild>
            <w:div w:id="1551452191">
              <w:marLeft w:val="0"/>
              <w:marRight w:val="0"/>
              <w:marTop w:val="0"/>
              <w:marBottom w:val="0"/>
              <w:divBdr>
                <w:top w:val="none" w:sz="0" w:space="0" w:color="auto"/>
                <w:left w:val="none" w:sz="0" w:space="0" w:color="auto"/>
                <w:bottom w:val="none" w:sz="0" w:space="0" w:color="auto"/>
                <w:right w:val="none" w:sz="0" w:space="0" w:color="auto"/>
              </w:divBdr>
            </w:div>
          </w:divsChild>
        </w:div>
        <w:div w:id="1741558481">
          <w:marLeft w:val="0"/>
          <w:marRight w:val="0"/>
          <w:marTop w:val="0"/>
          <w:marBottom w:val="0"/>
          <w:divBdr>
            <w:top w:val="none" w:sz="0" w:space="0" w:color="auto"/>
            <w:left w:val="none" w:sz="0" w:space="0" w:color="auto"/>
            <w:bottom w:val="none" w:sz="0" w:space="0" w:color="auto"/>
            <w:right w:val="none" w:sz="0" w:space="0" w:color="auto"/>
          </w:divBdr>
          <w:divsChild>
            <w:div w:id="1927416452">
              <w:marLeft w:val="0"/>
              <w:marRight w:val="0"/>
              <w:marTop w:val="0"/>
              <w:marBottom w:val="0"/>
              <w:divBdr>
                <w:top w:val="none" w:sz="0" w:space="0" w:color="auto"/>
                <w:left w:val="none" w:sz="0" w:space="0" w:color="auto"/>
                <w:bottom w:val="none" w:sz="0" w:space="0" w:color="auto"/>
                <w:right w:val="none" w:sz="0" w:space="0" w:color="auto"/>
              </w:divBdr>
            </w:div>
          </w:divsChild>
        </w:div>
        <w:div w:id="1943103551">
          <w:marLeft w:val="0"/>
          <w:marRight w:val="0"/>
          <w:marTop w:val="0"/>
          <w:marBottom w:val="0"/>
          <w:divBdr>
            <w:top w:val="none" w:sz="0" w:space="0" w:color="auto"/>
            <w:left w:val="none" w:sz="0" w:space="0" w:color="auto"/>
            <w:bottom w:val="none" w:sz="0" w:space="0" w:color="auto"/>
            <w:right w:val="none" w:sz="0" w:space="0" w:color="auto"/>
          </w:divBdr>
          <w:divsChild>
            <w:div w:id="1585142126">
              <w:marLeft w:val="0"/>
              <w:marRight w:val="0"/>
              <w:marTop w:val="0"/>
              <w:marBottom w:val="0"/>
              <w:divBdr>
                <w:top w:val="none" w:sz="0" w:space="0" w:color="auto"/>
                <w:left w:val="none" w:sz="0" w:space="0" w:color="auto"/>
                <w:bottom w:val="none" w:sz="0" w:space="0" w:color="auto"/>
                <w:right w:val="none" w:sz="0" w:space="0" w:color="auto"/>
              </w:divBdr>
            </w:div>
          </w:divsChild>
        </w:div>
        <w:div w:id="2100440609">
          <w:marLeft w:val="0"/>
          <w:marRight w:val="0"/>
          <w:marTop w:val="0"/>
          <w:marBottom w:val="0"/>
          <w:divBdr>
            <w:top w:val="none" w:sz="0" w:space="0" w:color="auto"/>
            <w:left w:val="none" w:sz="0" w:space="0" w:color="auto"/>
            <w:bottom w:val="none" w:sz="0" w:space="0" w:color="auto"/>
            <w:right w:val="none" w:sz="0" w:space="0" w:color="auto"/>
          </w:divBdr>
          <w:divsChild>
            <w:div w:id="36662212">
              <w:marLeft w:val="0"/>
              <w:marRight w:val="0"/>
              <w:marTop w:val="0"/>
              <w:marBottom w:val="0"/>
              <w:divBdr>
                <w:top w:val="none" w:sz="0" w:space="0" w:color="auto"/>
                <w:left w:val="none" w:sz="0" w:space="0" w:color="auto"/>
                <w:bottom w:val="none" w:sz="0" w:space="0" w:color="auto"/>
                <w:right w:val="none" w:sz="0" w:space="0" w:color="auto"/>
              </w:divBdr>
            </w:div>
            <w:div w:id="1501846004">
              <w:marLeft w:val="0"/>
              <w:marRight w:val="0"/>
              <w:marTop w:val="0"/>
              <w:marBottom w:val="0"/>
              <w:divBdr>
                <w:top w:val="none" w:sz="0" w:space="0" w:color="auto"/>
                <w:left w:val="none" w:sz="0" w:space="0" w:color="auto"/>
                <w:bottom w:val="none" w:sz="0" w:space="0" w:color="auto"/>
                <w:right w:val="none" w:sz="0" w:space="0" w:color="auto"/>
              </w:divBdr>
            </w:div>
            <w:div w:id="153873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7401">
      <w:bodyDiv w:val="1"/>
      <w:marLeft w:val="0"/>
      <w:marRight w:val="0"/>
      <w:marTop w:val="0"/>
      <w:marBottom w:val="0"/>
      <w:divBdr>
        <w:top w:val="none" w:sz="0" w:space="0" w:color="auto"/>
        <w:left w:val="none" w:sz="0" w:space="0" w:color="auto"/>
        <w:bottom w:val="none" w:sz="0" w:space="0" w:color="auto"/>
        <w:right w:val="none" w:sz="0" w:space="0" w:color="auto"/>
      </w:divBdr>
    </w:div>
    <w:div w:id="1199393269">
      <w:bodyDiv w:val="1"/>
      <w:marLeft w:val="0"/>
      <w:marRight w:val="0"/>
      <w:marTop w:val="0"/>
      <w:marBottom w:val="0"/>
      <w:divBdr>
        <w:top w:val="none" w:sz="0" w:space="0" w:color="auto"/>
        <w:left w:val="none" w:sz="0" w:space="0" w:color="auto"/>
        <w:bottom w:val="none" w:sz="0" w:space="0" w:color="auto"/>
        <w:right w:val="none" w:sz="0" w:space="0" w:color="auto"/>
      </w:divBdr>
      <w:divsChild>
        <w:div w:id="1394112329">
          <w:marLeft w:val="0"/>
          <w:marRight w:val="0"/>
          <w:marTop w:val="0"/>
          <w:marBottom w:val="0"/>
          <w:divBdr>
            <w:top w:val="none" w:sz="0" w:space="0" w:color="auto"/>
            <w:left w:val="none" w:sz="0" w:space="0" w:color="auto"/>
            <w:bottom w:val="none" w:sz="0" w:space="0" w:color="auto"/>
            <w:right w:val="none" w:sz="0" w:space="0" w:color="auto"/>
          </w:divBdr>
          <w:divsChild>
            <w:div w:id="16430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88997">
      <w:bodyDiv w:val="1"/>
      <w:marLeft w:val="0"/>
      <w:marRight w:val="0"/>
      <w:marTop w:val="0"/>
      <w:marBottom w:val="0"/>
      <w:divBdr>
        <w:top w:val="none" w:sz="0" w:space="0" w:color="auto"/>
        <w:left w:val="none" w:sz="0" w:space="0" w:color="auto"/>
        <w:bottom w:val="none" w:sz="0" w:space="0" w:color="auto"/>
        <w:right w:val="none" w:sz="0" w:space="0" w:color="auto"/>
      </w:divBdr>
    </w:div>
    <w:div w:id="1215697443">
      <w:bodyDiv w:val="1"/>
      <w:marLeft w:val="0"/>
      <w:marRight w:val="0"/>
      <w:marTop w:val="0"/>
      <w:marBottom w:val="0"/>
      <w:divBdr>
        <w:top w:val="none" w:sz="0" w:space="0" w:color="auto"/>
        <w:left w:val="none" w:sz="0" w:space="0" w:color="auto"/>
        <w:bottom w:val="none" w:sz="0" w:space="0" w:color="auto"/>
        <w:right w:val="none" w:sz="0" w:space="0" w:color="auto"/>
      </w:divBdr>
    </w:div>
    <w:div w:id="1234701619">
      <w:bodyDiv w:val="1"/>
      <w:marLeft w:val="0"/>
      <w:marRight w:val="0"/>
      <w:marTop w:val="0"/>
      <w:marBottom w:val="0"/>
      <w:divBdr>
        <w:top w:val="none" w:sz="0" w:space="0" w:color="auto"/>
        <w:left w:val="none" w:sz="0" w:space="0" w:color="auto"/>
        <w:bottom w:val="none" w:sz="0" w:space="0" w:color="auto"/>
        <w:right w:val="none" w:sz="0" w:space="0" w:color="auto"/>
      </w:divBdr>
    </w:div>
    <w:div w:id="1267034042">
      <w:bodyDiv w:val="1"/>
      <w:marLeft w:val="0"/>
      <w:marRight w:val="0"/>
      <w:marTop w:val="0"/>
      <w:marBottom w:val="0"/>
      <w:divBdr>
        <w:top w:val="none" w:sz="0" w:space="0" w:color="auto"/>
        <w:left w:val="none" w:sz="0" w:space="0" w:color="auto"/>
        <w:bottom w:val="none" w:sz="0" w:space="0" w:color="auto"/>
        <w:right w:val="none" w:sz="0" w:space="0" w:color="auto"/>
      </w:divBdr>
      <w:divsChild>
        <w:div w:id="376010276">
          <w:marLeft w:val="0"/>
          <w:marRight w:val="0"/>
          <w:marTop w:val="0"/>
          <w:marBottom w:val="0"/>
          <w:divBdr>
            <w:top w:val="none" w:sz="0" w:space="0" w:color="auto"/>
            <w:left w:val="none" w:sz="0" w:space="0" w:color="auto"/>
            <w:bottom w:val="none" w:sz="0" w:space="0" w:color="auto"/>
            <w:right w:val="none" w:sz="0" w:space="0" w:color="auto"/>
          </w:divBdr>
        </w:div>
        <w:div w:id="1564172600">
          <w:marLeft w:val="0"/>
          <w:marRight w:val="0"/>
          <w:marTop w:val="0"/>
          <w:marBottom w:val="0"/>
          <w:divBdr>
            <w:top w:val="none" w:sz="0" w:space="0" w:color="auto"/>
            <w:left w:val="none" w:sz="0" w:space="0" w:color="auto"/>
            <w:bottom w:val="none" w:sz="0" w:space="0" w:color="auto"/>
            <w:right w:val="none" w:sz="0" w:space="0" w:color="auto"/>
          </w:divBdr>
        </w:div>
      </w:divsChild>
    </w:div>
    <w:div w:id="1328707497">
      <w:bodyDiv w:val="1"/>
      <w:marLeft w:val="0"/>
      <w:marRight w:val="0"/>
      <w:marTop w:val="0"/>
      <w:marBottom w:val="0"/>
      <w:divBdr>
        <w:top w:val="none" w:sz="0" w:space="0" w:color="auto"/>
        <w:left w:val="none" w:sz="0" w:space="0" w:color="auto"/>
        <w:bottom w:val="none" w:sz="0" w:space="0" w:color="auto"/>
        <w:right w:val="none" w:sz="0" w:space="0" w:color="auto"/>
      </w:divBdr>
    </w:div>
    <w:div w:id="1332677781">
      <w:bodyDiv w:val="1"/>
      <w:marLeft w:val="0"/>
      <w:marRight w:val="0"/>
      <w:marTop w:val="0"/>
      <w:marBottom w:val="0"/>
      <w:divBdr>
        <w:top w:val="none" w:sz="0" w:space="0" w:color="auto"/>
        <w:left w:val="none" w:sz="0" w:space="0" w:color="auto"/>
        <w:bottom w:val="none" w:sz="0" w:space="0" w:color="auto"/>
        <w:right w:val="none" w:sz="0" w:space="0" w:color="auto"/>
      </w:divBdr>
    </w:div>
    <w:div w:id="1369377127">
      <w:bodyDiv w:val="1"/>
      <w:marLeft w:val="0"/>
      <w:marRight w:val="0"/>
      <w:marTop w:val="0"/>
      <w:marBottom w:val="0"/>
      <w:divBdr>
        <w:top w:val="none" w:sz="0" w:space="0" w:color="auto"/>
        <w:left w:val="none" w:sz="0" w:space="0" w:color="auto"/>
        <w:bottom w:val="none" w:sz="0" w:space="0" w:color="auto"/>
        <w:right w:val="none" w:sz="0" w:space="0" w:color="auto"/>
      </w:divBdr>
    </w:div>
    <w:div w:id="1372068965">
      <w:bodyDiv w:val="1"/>
      <w:marLeft w:val="0"/>
      <w:marRight w:val="0"/>
      <w:marTop w:val="0"/>
      <w:marBottom w:val="0"/>
      <w:divBdr>
        <w:top w:val="none" w:sz="0" w:space="0" w:color="auto"/>
        <w:left w:val="none" w:sz="0" w:space="0" w:color="auto"/>
        <w:bottom w:val="none" w:sz="0" w:space="0" w:color="auto"/>
        <w:right w:val="none" w:sz="0" w:space="0" w:color="auto"/>
      </w:divBdr>
    </w:div>
    <w:div w:id="1376075491">
      <w:bodyDiv w:val="1"/>
      <w:marLeft w:val="0"/>
      <w:marRight w:val="0"/>
      <w:marTop w:val="0"/>
      <w:marBottom w:val="0"/>
      <w:divBdr>
        <w:top w:val="none" w:sz="0" w:space="0" w:color="auto"/>
        <w:left w:val="none" w:sz="0" w:space="0" w:color="auto"/>
        <w:bottom w:val="none" w:sz="0" w:space="0" w:color="auto"/>
        <w:right w:val="none" w:sz="0" w:space="0" w:color="auto"/>
      </w:divBdr>
    </w:div>
    <w:div w:id="1405252382">
      <w:bodyDiv w:val="1"/>
      <w:marLeft w:val="0"/>
      <w:marRight w:val="0"/>
      <w:marTop w:val="0"/>
      <w:marBottom w:val="0"/>
      <w:divBdr>
        <w:top w:val="none" w:sz="0" w:space="0" w:color="auto"/>
        <w:left w:val="none" w:sz="0" w:space="0" w:color="auto"/>
        <w:bottom w:val="none" w:sz="0" w:space="0" w:color="auto"/>
        <w:right w:val="none" w:sz="0" w:space="0" w:color="auto"/>
      </w:divBdr>
      <w:divsChild>
        <w:div w:id="139856914">
          <w:marLeft w:val="0"/>
          <w:marRight w:val="0"/>
          <w:marTop w:val="0"/>
          <w:marBottom w:val="0"/>
          <w:divBdr>
            <w:top w:val="none" w:sz="0" w:space="0" w:color="auto"/>
            <w:left w:val="none" w:sz="0" w:space="0" w:color="auto"/>
            <w:bottom w:val="none" w:sz="0" w:space="0" w:color="auto"/>
            <w:right w:val="none" w:sz="0" w:space="0" w:color="auto"/>
          </w:divBdr>
          <w:divsChild>
            <w:div w:id="653989201">
              <w:marLeft w:val="0"/>
              <w:marRight w:val="0"/>
              <w:marTop w:val="0"/>
              <w:marBottom w:val="0"/>
              <w:divBdr>
                <w:top w:val="none" w:sz="0" w:space="0" w:color="auto"/>
                <w:left w:val="none" w:sz="0" w:space="0" w:color="auto"/>
                <w:bottom w:val="none" w:sz="0" w:space="0" w:color="auto"/>
                <w:right w:val="none" w:sz="0" w:space="0" w:color="auto"/>
              </w:divBdr>
            </w:div>
            <w:div w:id="1594390990">
              <w:marLeft w:val="0"/>
              <w:marRight w:val="0"/>
              <w:marTop w:val="0"/>
              <w:marBottom w:val="0"/>
              <w:divBdr>
                <w:top w:val="none" w:sz="0" w:space="0" w:color="auto"/>
                <w:left w:val="none" w:sz="0" w:space="0" w:color="auto"/>
                <w:bottom w:val="none" w:sz="0" w:space="0" w:color="auto"/>
                <w:right w:val="none" w:sz="0" w:space="0" w:color="auto"/>
              </w:divBdr>
            </w:div>
            <w:div w:id="1905949285">
              <w:marLeft w:val="0"/>
              <w:marRight w:val="0"/>
              <w:marTop w:val="0"/>
              <w:marBottom w:val="0"/>
              <w:divBdr>
                <w:top w:val="none" w:sz="0" w:space="0" w:color="auto"/>
                <w:left w:val="none" w:sz="0" w:space="0" w:color="auto"/>
                <w:bottom w:val="none" w:sz="0" w:space="0" w:color="auto"/>
                <w:right w:val="none" w:sz="0" w:space="0" w:color="auto"/>
              </w:divBdr>
            </w:div>
          </w:divsChild>
        </w:div>
        <w:div w:id="155805002">
          <w:marLeft w:val="0"/>
          <w:marRight w:val="0"/>
          <w:marTop w:val="0"/>
          <w:marBottom w:val="0"/>
          <w:divBdr>
            <w:top w:val="none" w:sz="0" w:space="0" w:color="auto"/>
            <w:left w:val="none" w:sz="0" w:space="0" w:color="auto"/>
            <w:bottom w:val="none" w:sz="0" w:space="0" w:color="auto"/>
            <w:right w:val="none" w:sz="0" w:space="0" w:color="auto"/>
          </w:divBdr>
          <w:divsChild>
            <w:div w:id="1688291283">
              <w:marLeft w:val="0"/>
              <w:marRight w:val="0"/>
              <w:marTop w:val="0"/>
              <w:marBottom w:val="0"/>
              <w:divBdr>
                <w:top w:val="none" w:sz="0" w:space="0" w:color="auto"/>
                <w:left w:val="none" w:sz="0" w:space="0" w:color="auto"/>
                <w:bottom w:val="none" w:sz="0" w:space="0" w:color="auto"/>
                <w:right w:val="none" w:sz="0" w:space="0" w:color="auto"/>
              </w:divBdr>
            </w:div>
          </w:divsChild>
        </w:div>
        <w:div w:id="254945304">
          <w:marLeft w:val="0"/>
          <w:marRight w:val="0"/>
          <w:marTop w:val="0"/>
          <w:marBottom w:val="0"/>
          <w:divBdr>
            <w:top w:val="none" w:sz="0" w:space="0" w:color="auto"/>
            <w:left w:val="none" w:sz="0" w:space="0" w:color="auto"/>
            <w:bottom w:val="none" w:sz="0" w:space="0" w:color="auto"/>
            <w:right w:val="none" w:sz="0" w:space="0" w:color="auto"/>
          </w:divBdr>
          <w:divsChild>
            <w:div w:id="91971050">
              <w:marLeft w:val="0"/>
              <w:marRight w:val="0"/>
              <w:marTop w:val="0"/>
              <w:marBottom w:val="0"/>
              <w:divBdr>
                <w:top w:val="none" w:sz="0" w:space="0" w:color="auto"/>
                <w:left w:val="none" w:sz="0" w:space="0" w:color="auto"/>
                <w:bottom w:val="none" w:sz="0" w:space="0" w:color="auto"/>
                <w:right w:val="none" w:sz="0" w:space="0" w:color="auto"/>
              </w:divBdr>
            </w:div>
          </w:divsChild>
        </w:div>
        <w:div w:id="337537800">
          <w:marLeft w:val="0"/>
          <w:marRight w:val="0"/>
          <w:marTop w:val="0"/>
          <w:marBottom w:val="0"/>
          <w:divBdr>
            <w:top w:val="none" w:sz="0" w:space="0" w:color="auto"/>
            <w:left w:val="none" w:sz="0" w:space="0" w:color="auto"/>
            <w:bottom w:val="none" w:sz="0" w:space="0" w:color="auto"/>
            <w:right w:val="none" w:sz="0" w:space="0" w:color="auto"/>
          </w:divBdr>
          <w:divsChild>
            <w:div w:id="555160848">
              <w:marLeft w:val="0"/>
              <w:marRight w:val="0"/>
              <w:marTop w:val="0"/>
              <w:marBottom w:val="0"/>
              <w:divBdr>
                <w:top w:val="none" w:sz="0" w:space="0" w:color="auto"/>
                <w:left w:val="none" w:sz="0" w:space="0" w:color="auto"/>
                <w:bottom w:val="none" w:sz="0" w:space="0" w:color="auto"/>
                <w:right w:val="none" w:sz="0" w:space="0" w:color="auto"/>
              </w:divBdr>
            </w:div>
          </w:divsChild>
        </w:div>
        <w:div w:id="339742728">
          <w:marLeft w:val="0"/>
          <w:marRight w:val="0"/>
          <w:marTop w:val="0"/>
          <w:marBottom w:val="0"/>
          <w:divBdr>
            <w:top w:val="none" w:sz="0" w:space="0" w:color="auto"/>
            <w:left w:val="none" w:sz="0" w:space="0" w:color="auto"/>
            <w:bottom w:val="none" w:sz="0" w:space="0" w:color="auto"/>
            <w:right w:val="none" w:sz="0" w:space="0" w:color="auto"/>
          </w:divBdr>
          <w:divsChild>
            <w:div w:id="2073264047">
              <w:marLeft w:val="0"/>
              <w:marRight w:val="0"/>
              <w:marTop w:val="0"/>
              <w:marBottom w:val="0"/>
              <w:divBdr>
                <w:top w:val="none" w:sz="0" w:space="0" w:color="auto"/>
                <w:left w:val="none" w:sz="0" w:space="0" w:color="auto"/>
                <w:bottom w:val="none" w:sz="0" w:space="0" w:color="auto"/>
                <w:right w:val="none" w:sz="0" w:space="0" w:color="auto"/>
              </w:divBdr>
            </w:div>
          </w:divsChild>
        </w:div>
        <w:div w:id="371879396">
          <w:marLeft w:val="0"/>
          <w:marRight w:val="0"/>
          <w:marTop w:val="0"/>
          <w:marBottom w:val="0"/>
          <w:divBdr>
            <w:top w:val="none" w:sz="0" w:space="0" w:color="auto"/>
            <w:left w:val="none" w:sz="0" w:space="0" w:color="auto"/>
            <w:bottom w:val="none" w:sz="0" w:space="0" w:color="auto"/>
            <w:right w:val="none" w:sz="0" w:space="0" w:color="auto"/>
          </w:divBdr>
          <w:divsChild>
            <w:div w:id="1357583467">
              <w:marLeft w:val="0"/>
              <w:marRight w:val="0"/>
              <w:marTop w:val="0"/>
              <w:marBottom w:val="0"/>
              <w:divBdr>
                <w:top w:val="none" w:sz="0" w:space="0" w:color="auto"/>
                <w:left w:val="none" w:sz="0" w:space="0" w:color="auto"/>
                <w:bottom w:val="none" w:sz="0" w:space="0" w:color="auto"/>
                <w:right w:val="none" w:sz="0" w:space="0" w:color="auto"/>
              </w:divBdr>
            </w:div>
            <w:div w:id="1774478076">
              <w:marLeft w:val="0"/>
              <w:marRight w:val="0"/>
              <w:marTop w:val="0"/>
              <w:marBottom w:val="0"/>
              <w:divBdr>
                <w:top w:val="none" w:sz="0" w:space="0" w:color="auto"/>
                <w:left w:val="none" w:sz="0" w:space="0" w:color="auto"/>
                <w:bottom w:val="none" w:sz="0" w:space="0" w:color="auto"/>
                <w:right w:val="none" w:sz="0" w:space="0" w:color="auto"/>
              </w:divBdr>
            </w:div>
          </w:divsChild>
        </w:div>
        <w:div w:id="377584100">
          <w:marLeft w:val="0"/>
          <w:marRight w:val="0"/>
          <w:marTop w:val="0"/>
          <w:marBottom w:val="0"/>
          <w:divBdr>
            <w:top w:val="none" w:sz="0" w:space="0" w:color="auto"/>
            <w:left w:val="none" w:sz="0" w:space="0" w:color="auto"/>
            <w:bottom w:val="none" w:sz="0" w:space="0" w:color="auto"/>
            <w:right w:val="none" w:sz="0" w:space="0" w:color="auto"/>
          </w:divBdr>
          <w:divsChild>
            <w:div w:id="1616787133">
              <w:marLeft w:val="0"/>
              <w:marRight w:val="0"/>
              <w:marTop w:val="0"/>
              <w:marBottom w:val="0"/>
              <w:divBdr>
                <w:top w:val="none" w:sz="0" w:space="0" w:color="auto"/>
                <w:left w:val="none" w:sz="0" w:space="0" w:color="auto"/>
                <w:bottom w:val="none" w:sz="0" w:space="0" w:color="auto"/>
                <w:right w:val="none" w:sz="0" w:space="0" w:color="auto"/>
              </w:divBdr>
            </w:div>
          </w:divsChild>
        </w:div>
        <w:div w:id="448552815">
          <w:marLeft w:val="0"/>
          <w:marRight w:val="0"/>
          <w:marTop w:val="0"/>
          <w:marBottom w:val="0"/>
          <w:divBdr>
            <w:top w:val="none" w:sz="0" w:space="0" w:color="auto"/>
            <w:left w:val="none" w:sz="0" w:space="0" w:color="auto"/>
            <w:bottom w:val="none" w:sz="0" w:space="0" w:color="auto"/>
            <w:right w:val="none" w:sz="0" w:space="0" w:color="auto"/>
          </w:divBdr>
          <w:divsChild>
            <w:div w:id="1001159307">
              <w:marLeft w:val="0"/>
              <w:marRight w:val="0"/>
              <w:marTop w:val="0"/>
              <w:marBottom w:val="0"/>
              <w:divBdr>
                <w:top w:val="none" w:sz="0" w:space="0" w:color="auto"/>
                <w:left w:val="none" w:sz="0" w:space="0" w:color="auto"/>
                <w:bottom w:val="none" w:sz="0" w:space="0" w:color="auto"/>
                <w:right w:val="none" w:sz="0" w:space="0" w:color="auto"/>
              </w:divBdr>
            </w:div>
            <w:div w:id="1707413536">
              <w:marLeft w:val="0"/>
              <w:marRight w:val="0"/>
              <w:marTop w:val="0"/>
              <w:marBottom w:val="0"/>
              <w:divBdr>
                <w:top w:val="none" w:sz="0" w:space="0" w:color="auto"/>
                <w:left w:val="none" w:sz="0" w:space="0" w:color="auto"/>
                <w:bottom w:val="none" w:sz="0" w:space="0" w:color="auto"/>
                <w:right w:val="none" w:sz="0" w:space="0" w:color="auto"/>
              </w:divBdr>
            </w:div>
          </w:divsChild>
        </w:div>
        <w:div w:id="461000391">
          <w:marLeft w:val="0"/>
          <w:marRight w:val="0"/>
          <w:marTop w:val="0"/>
          <w:marBottom w:val="0"/>
          <w:divBdr>
            <w:top w:val="none" w:sz="0" w:space="0" w:color="auto"/>
            <w:left w:val="none" w:sz="0" w:space="0" w:color="auto"/>
            <w:bottom w:val="none" w:sz="0" w:space="0" w:color="auto"/>
            <w:right w:val="none" w:sz="0" w:space="0" w:color="auto"/>
          </w:divBdr>
          <w:divsChild>
            <w:div w:id="1378042512">
              <w:marLeft w:val="0"/>
              <w:marRight w:val="0"/>
              <w:marTop w:val="0"/>
              <w:marBottom w:val="0"/>
              <w:divBdr>
                <w:top w:val="none" w:sz="0" w:space="0" w:color="auto"/>
                <w:left w:val="none" w:sz="0" w:space="0" w:color="auto"/>
                <w:bottom w:val="none" w:sz="0" w:space="0" w:color="auto"/>
                <w:right w:val="none" w:sz="0" w:space="0" w:color="auto"/>
              </w:divBdr>
            </w:div>
          </w:divsChild>
        </w:div>
        <w:div w:id="485365162">
          <w:marLeft w:val="0"/>
          <w:marRight w:val="0"/>
          <w:marTop w:val="0"/>
          <w:marBottom w:val="0"/>
          <w:divBdr>
            <w:top w:val="none" w:sz="0" w:space="0" w:color="auto"/>
            <w:left w:val="none" w:sz="0" w:space="0" w:color="auto"/>
            <w:bottom w:val="none" w:sz="0" w:space="0" w:color="auto"/>
            <w:right w:val="none" w:sz="0" w:space="0" w:color="auto"/>
          </w:divBdr>
          <w:divsChild>
            <w:div w:id="2062710666">
              <w:marLeft w:val="0"/>
              <w:marRight w:val="0"/>
              <w:marTop w:val="0"/>
              <w:marBottom w:val="0"/>
              <w:divBdr>
                <w:top w:val="none" w:sz="0" w:space="0" w:color="auto"/>
                <w:left w:val="none" w:sz="0" w:space="0" w:color="auto"/>
                <w:bottom w:val="none" w:sz="0" w:space="0" w:color="auto"/>
                <w:right w:val="none" w:sz="0" w:space="0" w:color="auto"/>
              </w:divBdr>
            </w:div>
          </w:divsChild>
        </w:div>
        <w:div w:id="822888955">
          <w:marLeft w:val="0"/>
          <w:marRight w:val="0"/>
          <w:marTop w:val="0"/>
          <w:marBottom w:val="0"/>
          <w:divBdr>
            <w:top w:val="none" w:sz="0" w:space="0" w:color="auto"/>
            <w:left w:val="none" w:sz="0" w:space="0" w:color="auto"/>
            <w:bottom w:val="none" w:sz="0" w:space="0" w:color="auto"/>
            <w:right w:val="none" w:sz="0" w:space="0" w:color="auto"/>
          </w:divBdr>
          <w:divsChild>
            <w:div w:id="673074783">
              <w:marLeft w:val="0"/>
              <w:marRight w:val="0"/>
              <w:marTop w:val="0"/>
              <w:marBottom w:val="0"/>
              <w:divBdr>
                <w:top w:val="none" w:sz="0" w:space="0" w:color="auto"/>
                <w:left w:val="none" w:sz="0" w:space="0" w:color="auto"/>
                <w:bottom w:val="none" w:sz="0" w:space="0" w:color="auto"/>
                <w:right w:val="none" w:sz="0" w:space="0" w:color="auto"/>
              </w:divBdr>
            </w:div>
          </w:divsChild>
        </w:div>
        <w:div w:id="850337133">
          <w:marLeft w:val="0"/>
          <w:marRight w:val="0"/>
          <w:marTop w:val="0"/>
          <w:marBottom w:val="0"/>
          <w:divBdr>
            <w:top w:val="none" w:sz="0" w:space="0" w:color="auto"/>
            <w:left w:val="none" w:sz="0" w:space="0" w:color="auto"/>
            <w:bottom w:val="none" w:sz="0" w:space="0" w:color="auto"/>
            <w:right w:val="none" w:sz="0" w:space="0" w:color="auto"/>
          </w:divBdr>
          <w:divsChild>
            <w:div w:id="189487892">
              <w:marLeft w:val="0"/>
              <w:marRight w:val="0"/>
              <w:marTop w:val="0"/>
              <w:marBottom w:val="0"/>
              <w:divBdr>
                <w:top w:val="none" w:sz="0" w:space="0" w:color="auto"/>
                <w:left w:val="none" w:sz="0" w:space="0" w:color="auto"/>
                <w:bottom w:val="none" w:sz="0" w:space="0" w:color="auto"/>
                <w:right w:val="none" w:sz="0" w:space="0" w:color="auto"/>
              </w:divBdr>
            </w:div>
          </w:divsChild>
        </w:div>
        <w:div w:id="957757951">
          <w:marLeft w:val="0"/>
          <w:marRight w:val="0"/>
          <w:marTop w:val="0"/>
          <w:marBottom w:val="0"/>
          <w:divBdr>
            <w:top w:val="none" w:sz="0" w:space="0" w:color="auto"/>
            <w:left w:val="none" w:sz="0" w:space="0" w:color="auto"/>
            <w:bottom w:val="none" w:sz="0" w:space="0" w:color="auto"/>
            <w:right w:val="none" w:sz="0" w:space="0" w:color="auto"/>
          </w:divBdr>
          <w:divsChild>
            <w:div w:id="2118715727">
              <w:marLeft w:val="0"/>
              <w:marRight w:val="0"/>
              <w:marTop w:val="0"/>
              <w:marBottom w:val="0"/>
              <w:divBdr>
                <w:top w:val="none" w:sz="0" w:space="0" w:color="auto"/>
                <w:left w:val="none" w:sz="0" w:space="0" w:color="auto"/>
                <w:bottom w:val="none" w:sz="0" w:space="0" w:color="auto"/>
                <w:right w:val="none" w:sz="0" w:space="0" w:color="auto"/>
              </w:divBdr>
            </w:div>
          </w:divsChild>
        </w:div>
        <w:div w:id="1065763910">
          <w:marLeft w:val="0"/>
          <w:marRight w:val="0"/>
          <w:marTop w:val="0"/>
          <w:marBottom w:val="0"/>
          <w:divBdr>
            <w:top w:val="none" w:sz="0" w:space="0" w:color="auto"/>
            <w:left w:val="none" w:sz="0" w:space="0" w:color="auto"/>
            <w:bottom w:val="none" w:sz="0" w:space="0" w:color="auto"/>
            <w:right w:val="none" w:sz="0" w:space="0" w:color="auto"/>
          </w:divBdr>
          <w:divsChild>
            <w:div w:id="765730489">
              <w:marLeft w:val="0"/>
              <w:marRight w:val="0"/>
              <w:marTop w:val="0"/>
              <w:marBottom w:val="0"/>
              <w:divBdr>
                <w:top w:val="none" w:sz="0" w:space="0" w:color="auto"/>
                <w:left w:val="none" w:sz="0" w:space="0" w:color="auto"/>
                <w:bottom w:val="none" w:sz="0" w:space="0" w:color="auto"/>
                <w:right w:val="none" w:sz="0" w:space="0" w:color="auto"/>
              </w:divBdr>
            </w:div>
          </w:divsChild>
        </w:div>
        <w:div w:id="1098520457">
          <w:marLeft w:val="0"/>
          <w:marRight w:val="0"/>
          <w:marTop w:val="0"/>
          <w:marBottom w:val="0"/>
          <w:divBdr>
            <w:top w:val="none" w:sz="0" w:space="0" w:color="auto"/>
            <w:left w:val="none" w:sz="0" w:space="0" w:color="auto"/>
            <w:bottom w:val="none" w:sz="0" w:space="0" w:color="auto"/>
            <w:right w:val="none" w:sz="0" w:space="0" w:color="auto"/>
          </w:divBdr>
          <w:divsChild>
            <w:div w:id="1485853323">
              <w:marLeft w:val="0"/>
              <w:marRight w:val="0"/>
              <w:marTop w:val="0"/>
              <w:marBottom w:val="0"/>
              <w:divBdr>
                <w:top w:val="none" w:sz="0" w:space="0" w:color="auto"/>
                <w:left w:val="none" w:sz="0" w:space="0" w:color="auto"/>
                <w:bottom w:val="none" w:sz="0" w:space="0" w:color="auto"/>
                <w:right w:val="none" w:sz="0" w:space="0" w:color="auto"/>
              </w:divBdr>
            </w:div>
          </w:divsChild>
        </w:div>
        <w:div w:id="1115516180">
          <w:marLeft w:val="0"/>
          <w:marRight w:val="0"/>
          <w:marTop w:val="0"/>
          <w:marBottom w:val="0"/>
          <w:divBdr>
            <w:top w:val="none" w:sz="0" w:space="0" w:color="auto"/>
            <w:left w:val="none" w:sz="0" w:space="0" w:color="auto"/>
            <w:bottom w:val="none" w:sz="0" w:space="0" w:color="auto"/>
            <w:right w:val="none" w:sz="0" w:space="0" w:color="auto"/>
          </w:divBdr>
          <w:divsChild>
            <w:div w:id="651907833">
              <w:marLeft w:val="0"/>
              <w:marRight w:val="0"/>
              <w:marTop w:val="0"/>
              <w:marBottom w:val="0"/>
              <w:divBdr>
                <w:top w:val="none" w:sz="0" w:space="0" w:color="auto"/>
                <w:left w:val="none" w:sz="0" w:space="0" w:color="auto"/>
                <w:bottom w:val="none" w:sz="0" w:space="0" w:color="auto"/>
                <w:right w:val="none" w:sz="0" w:space="0" w:color="auto"/>
              </w:divBdr>
            </w:div>
          </w:divsChild>
        </w:div>
        <w:div w:id="1152258541">
          <w:marLeft w:val="0"/>
          <w:marRight w:val="0"/>
          <w:marTop w:val="0"/>
          <w:marBottom w:val="0"/>
          <w:divBdr>
            <w:top w:val="none" w:sz="0" w:space="0" w:color="auto"/>
            <w:left w:val="none" w:sz="0" w:space="0" w:color="auto"/>
            <w:bottom w:val="none" w:sz="0" w:space="0" w:color="auto"/>
            <w:right w:val="none" w:sz="0" w:space="0" w:color="auto"/>
          </w:divBdr>
          <w:divsChild>
            <w:div w:id="1209103396">
              <w:marLeft w:val="0"/>
              <w:marRight w:val="0"/>
              <w:marTop w:val="0"/>
              <w:marBottom w:val="0"/>
              <w:divBdr>
                <w:top w:val="none" w:sz="0" w:space="0" w:color="auto"/>
                <w:left w:val="none" w:sz="0" w:space="0" w:color="auto"/>
                <w:bottom w:val="none" w:sz="0" w:space="0" w:color="auto"/>
                <w:right w:val="none" w:sz="0" w:space="0" w:color="auto"/>
              </w:divBdr>
            </w:div>
          </w:divsChild>
        </w:div>
        <w:div w:id="1320303573">
          <w:marLeft w:val="0"/>
          <w:marRight w:val="0"/>
          <w:marTop w:val="0"/>
          <w:marBottom w:val="0"/>
          <w:divBdr>
            <w:top w:val="none" w:sz="0" w:space="0" w:color="auto"/>
            <w:left w:val="none" w:sz="0" w:space="0" w:color="auto"/>
            <w:bottom w:val="none" w:sz="0" w:space="0" w:color="auto"/>
            <w:right w:val="none" w:sz="0" w:space="0" w:color="auto"/>
          </w:divBdr>
          <w:divsChild>
            <w:div w:id="1124275871">
              <w:marLeft w:val="0"/>
              <w:marRight w:val="0"/>
              <w:marTop w:val="0"/>
              <w:marBottom w:val="0"/>
              <w:divBdr>
                <w:top w:val="none" w:sz="0" w:space="0" w:color="auto"/>
                <w:left w:val="none" w:sz="0" w:space="0" w:color="auto"/>
                <w:bottom w:val="none" w:sz="0" w:space="0" w:color="auto"/>
                <w:right w:val="none" w:sz="0" w:space="0" w:color="auto"/>
              </w:divBdr>
            </w:div>
          </w:divsChild>
        </w:div>
        <w:div w:id="1321812474">
          <w:marLeft w:val="0"/>
          <w:marRight w:val="0"/>
          <w:marTop w:val="0"/>
          <w:marBottom w:val="0"/>
          <w:divBdr>
            <w:top w:val="none" w:sz="0" w:space="0" w:color="auto"/>
            <w:left w:val="none" w:sz="0" w:space="0" w:color="auto"/>
            <w:bottom w:val="none" w:sz="0" w:space="0" w:color="auto"/>
            <w:right w:val="none" w:sz="0" w:space="0" w:color="auto"/>
          </w:divBdr>
          <w:divsChild>
            <w:div w:id="1223326474">
              <w:marLeft w:val="0"/>
              <w:marRight w:val="0"/>
              <w:marTop w:val="0"/>
              <w:marBottom w:val="0"/>
              <w:divBdr>
                <w:top w:val="none" w:sz="0" w:space="0" w:color="auto"/>
                <w:left w:val="none" w:sz="0" w:space="0" w:color="auto"/>
                <w:bottom w:val="none" w:sz="0" w:space="0" w:color="auto"/>
                <w:right w:val="none" w:sz="0" w:space="0" w:color="auto"/>
              </w:divBdr>
            </w:div>
          </w:divsChild>
        </w:div>
        <w:div w:id="1481920009">
          <w:marLeft w:val="0"/>
          <w:marRight w:val="0"/>
          <w:marTop w:val="0"/>
          <w:marBottom w:val="0"/>
          <w:divBdr>
            <w:top w:val="none" w:sz="0" w:space="0" w:color="auto"/>
            <w:left w:val="none" w:sz="0" w:space="0" w:color="auto"/>
            <w:bottom w:val="none" w:sz="0" w:space="0" w:color="auto"/>
            <w:right w:val="none" w:sz="0" w:space="0" w:color="auto"/>
          </w:divBdr>
          <w:divsChild>
            <w:div w:id="1519387921">
              <w:marLeft w:val="0"/>
              <w:marRight w:val="0"/>
              <w:marTop w:val="0"/>
              <w:marBottom w:val="0"/>
              <w:divBdr>
                <w:top w:val="none" w:sz="0" w:space="0" w:color="auto"/>
                <w:left w:val="none" w:sz="0" w:space="0" w:color="auto"/>
                <w:bottom w:val="none" w:sz="0" w:space="0" w:color="auto"/>
                <w:right w:val="none" w:sz="0" w:space="0" w:color="auto"/>
              </w:divBdr>
            </w:div>
          </w:divsChild>
        </w:div>
        <w:div w:id="1597471492">
          <w:marLeft w:val="0"/>
          <w:marRight w:val="0"/>
          <w:marTop w:val="0"/>
          <w:marBottom w:val="0"/>
          <w:divBdr>
            <w:top w:val="none" w:sz="0" w:space="0" w:color="auto"/>
            <w:left w:val="none" w:sz="0" w:space="0" w:color="auto"/>
            <w:bottom w:val="none" w:sz="0" w:space="0" w:color="auto"/>
            <w:right w:val="none" w:sz="0" w:space="0" w:color="auto"/>
          </w:divBdr>
          <w:divsChild>
            <w:div w:id="456338004">
              <w:marLeft w:val="0"/>
              <w:marRight w:val="0"/>
              <w:marTop w:val="0"/>
              <w:marBottom w:val="0"/>
              <w:divBdr>
                <w:top w:val="none" w:sz="0" w:space="0" w:color="auto"/>
                <w:left w:val="none" w:sz="0" w:space="0" w:color="auto"/>
                <w:bottom w:val="none" w:sz="0" w:space="0" w:color="auto"/>
                <w:right w:val="none" w:sz="0" w:space="0" w:color="auto"/>
              </w:divBdr>
            </w:div>
          </w:divsChild>
        </w:div>
        <w:div w:id="1766992870">
          <w:marLeft w:val="0"/>
          <w:marRight w:val="0"/>
          <w:marTop w:val="0"/>
          <w:marBottom w:val="0"/>
          <w:divBdr>
            <w:top w:val="none" w:sz="0" w:space="0" w:color="auto"/>
            <w:left w:val="none" w:sz="0" w:space="0" w:color="auto"/>
            <w:bottom w:val="none" w:sz="0" w:space="0" w:color="auto"/>
            <w:right w:val="none" w:sz="0" w:space="0" w:color="auto"/>
          </w:divBdr>
          <w:divsChild>
            <w:div w:id="556549728">
              <w:marLeft w:val="0"/>
              <w:marRight w:val="0"/>
              <w:marTop w:val="0"/>
              <w:marBottom w:val="0"/>
              <w:divBdr>
                <w:top w:val="none" w:sz="0" w:space="0" w:color="auto"/>
                <w:left w:val="none" w:sz="0" w:space="0" w:color="auto"/>
                <w:bottom w:val="none" w:sz="0" w:space="0" w:color="auto"/>
                <w:right w:val="none" w:sz="0" w:space="0" w:color="auto"/>
              </w:divBdr>
            </w:div>
            <w:div w:id="744646726">
              <w:marLeft w:val="0"/>
              <w:marRight w:val="0"/>
              <w:marTop w:val="0"/>
              <w:marBottom w:val="0"/>
              <w:divBdr>
                <w:top w:val="none" w:sz="0" w:space="0" w:color="auto"/>
                <w:left w:val="none" w:sz="0" w:space="0" w:color="auto"/>
                <w:bottom w:val="none" w:sz="0" w:space="0" w:color="auto"/>
                <w:right w:val="none" w:sz="0" w:space="0" w:color="auto"/>
              </w:divBdr>
            </w:div>
            <w:div w:id="909774186">
              <w:marLeft w:val="0"/>
              <w:marRight w:val="0"/>
              <w:marTop w:val="0"/>
              <w:marBottom w:val="0"/>
              <w:divBdr>
                <w:top w:val="none" w:sz="0" w:space="0" w:color="auto"/>
                <w:left w:val="none" w:sz="0" w:space="0" w:color="auto"/>
                <w:bottom w:val="none" w:sz="0" w:space="0" w:color="auto"/>
                <w:right w:val="none" w:sz="0" w:space="0" w:color="auto"/>
              </w:divBdr>
            </w:div>
            <w:div w:id="1541166724">
              <w:marLeft w:val="0"/>
              <w:marRight w:val="0"/>
              <w:marTop w:val="0"/>
              <w:marBottom w:val="0"/>
              <w:divBdr>
                <w:top w:val="none" w:sz="0" w:space="0" w:color="auto"/>
                <w:left w:val="none" w:sz="0" w:space="0" w:color="auto"/>
                <w:bottom w:val="none" w:sz="0" w:space="0" w:color="auto"/>
                <w:right w:val="none" w:sz="0" w:space="0" w:color="auto"/>
              </w:divBdr>
            </w:div>
            <w:div w:id="1889410719">
              <w:marLeft w:val="0"/>
              <w:marRight w:val="0"/>
              <w:marTop w:val="0"/>
              <w:marBottom w:val="0"/>
              <w:divBdr>
                <w:top w:val="none" w:sz="0" w:space="0" w:color="auto"/>
                <w:left w:val="none" w:sz="0" w:space="0" w:color="auto"/>
                <w:bottom w:val="none" w:sz="0" w:space="0" w:color="auto"/>
                <w:right w:val="none" w:sz="0" w:space="0" w:color="auto"/>
              </w:divBdr>
            </w:div>
          </w:divsChild>
        </w:div>
        <w:div w:id="1800219545">
          <w:marLeft w:val="0"/>
          <w:marRight w:val="0"/>
          <w:marTop w:val="0"/>
          <w:marBottom w:val="0"/>
          <w:divBdr>
            <w:top w:val="none" w:sz="0" w:space="0" w:color="auto"/>
            <w:left w:val="none" w:sz="0" w:space="0" w:color="auto"/>
            <w:bottom w:val="none" w:sz="0" w:space="0" w:color="auto"/>
            <w:right w:val="none" w:sz="0" w:space="0" w:color="auto"/>
          </w:divBdr>
          <w:divsChild>
            <w:div w:id="1995260015">
              <w:marLeft w:val="0"/>
              <w:marRight w:val="0"/>
              <w:marTop w:val="0"/>
              <w:marBottom w:val="0"/>
              <w:divBdr>
                <w:top w:val="none" w:sz="0" w:space="0" w:color="auto"/>
                <w:left w:val="none" w:sz="0" w:space="0" w:color="auto"/>
                <w:bottom w:val="none" w:sz="0" w:space="0" w:color="auto"/>
                <w:right w:val="none" w:sz="0" w:space="0" w:color="auto"/>
              </w:divBdr>
            </w:div>
          </w:divsChild>
        </w:div>
        <w:div w:id="1871258119">
          <w:marLeft w:val="0"/>
          <w:marRight w:val="0"/>
          <w:marTop w:val="0"/>
          <w:marBottom w:val="0"/>
          <w:divBdr>
            <w:top w:val="none" w:sz="0" w:space="0" w:color="auto"/>
            <w:left w:val="none" w:sz="0" w:space="0" w:color="auto"/>
            <w:bottom w:val="none" w:sz="0" w:space="0" w:color="auto"/>
            <w:right w:val="none" w:sz="0" w:space="0" w:color="auto"/>
          </w:divBdr>
          <w:divsChild>
            <w:div w:id="110934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61199">
      <w:bodyDiv w:val="1"/>
      <w:marLeft w:val="0"/>
      <w:marRight w:val="0"/>
      <w:marTop w:val="0"/>
      <w:marBottom w:val="0"/>
      <w:divBdr>
        <w:top w:val="none" w:sz="0" w:space="0" w:color="auto"/>
        <w:left w:val="none" w:sz="0" w:space="0" w:color="auto"/>
        <w:bottom w:val="none" w:sz="0" w:space="0" w:color="auto"/>
        <w:right w:val="none" w:sz="0" w:space="0" w:color="auto"/>
      </w:divBdr>
      <w:divsChild>
        <w:div w:id="376395924">
          <w:marLeft w:val="0"/>
          <w:marRight w:val="0"/>
          <w:marTop w:val="0"/>
          <w:marBottom w:val="0"/>
          <w:divBdr>
            <w:top w:val="none" w:sz="0" w:space="0" w:color="auto"/>
            <w:left w:val="none" w:sz="0" w:space="0" w:color="auto"/>
            <w:bottom w:val="none" w:sz="0" w:space="0" w:color="auto"/>
            <w:right w:val="none" w:sz="0" w:space="0" w:color="auto"/>
          </w:divBdr>
        </w:div>
        <w:div w:id="492723010">
          <w:marLeft w:val="0"/>
          <w:marRight w:val="0"/>
          <w:marTop w:val="0"/>
          <w:marBottom w:val="0"/>
          <w:divBdr>
            <w:top w:val="none" w:sz="0" w:space="0" w:color="auto"/>
            <w:left w:val="none" w:sz="0" w:space="0" w:color="auto"/>
            <w:bottom w:val="none" w:sz="0" w:space="0" w:color="auto"/>
            <w:right w:val="none" w:sz="0" w:space="0" w:color="auto"/>
          </w:divBdr>
        </w:div>
        <w:div w:id="898903642">
          <w:marLeft w:val="0"/>
          <w:marRight w:val="0"/>
          <w:marTop w:val="0"/>
          <w:marBottom w:val="0"/>
          <w:divBdr>
            <w:top w:val="none" w:sz="0" w:space="0" w:color="auto"/>
            <w:left w:val="none" w:sz="0" w:space="0" w:color="auto"/>
            <w:bottom w:val="none" w:sz="0" w:space="0" w:color="auto"/>
            <w:right w:val="none" w:sz="0" w:space="0" w:color="auto"/>
          </w:divBdr>
        </w:div>
        <w:div w:id="916591458">
          <w:marLeft w:val="0"/>
          <w:marRight w:val="0"/>
          <w:marTop w:val="0"/>
          <w:marBottom w:val="0"/>
          <w:divBdr>
            <w:top w:val="none" w:sz="0" w:space="0" w:color="auto"/>
            <w:left w:val="none" w:sz="0" w:space="0" w:color="auto"/>
            <w:bottom w:val="none" w:sz="0" w:space="0" w:color="auto"/>
            <w:right w:val="none" w:sz="0" w:space="0" w:color="auto"/>
          </w:divBdr>
        </w:div>
      </w:divsChild>
    </w:div>
    <w:div w:id="1413284215">
      <w:bodyDiv w:val="1"/>
      <w:marLeft w:val="0"/>
      <w:marRight w:val="0"/>
      <w:marTop w:val="0"/>
      <w:marBottom w:val="0"/>
      <w:divBdr>
        <w:top w:val="none" w:sz="0" w:space="0" w:color="auto"/>
        <w:left w:val="none" w:sz="0" w:space="0" w:color="auto"/>
        <w:bottom w:val="none" w:sz="0" w:space="0" w:color="auto"/>
        <w:right w:val="none" w:sz="0" w:space="0" w:color="auto"/>
      </w:divBdr>
    </w:div>
    <w:div w:id="1455564367">
      <w:bodyDiv w:val="1"/>
      <w:marLeft w:val="0"/>
      <w:marRight w:val="0"/>
      <w:marTop w:val="0"/>
      <w:marBottom w:val="0"/>
      <w:divBdr>
        <w:top w:val="none" w:sz="0" w:space="0" w:color="auto"/>
        <w:left w:val="none" w:sz="0" w:space="0" w:color="auto"/>
        <w:bottom w:val="none" w:sz="0" w:space="0" w:color="auto"/>
        <w:right w:val="none" w:sz="0" w:space="0" w:color="auto"/>
      </w:divBdr>
      <w:divsChild>
        <w:div w:id="287049697">
          <w:marLeft w:val="0"/>
          <w:marRight w:val="0"/>
          <w:marTop w:val="0"/>
          <w:marBottom w:val="0"/>
          <w:divBdr>
            <w:top w:val="none" w:sz="0" w:space="0" w:color="auto"/>
            <w:left w:val="none" w:sz="0" w:space="0" w:color="auto"/>
            <w:bottom w:val="none" w:sz="0" w:space="0" w:color="auto"/>
            <w:right w:val="none" w:sz="0" w:space="0" w:color="auto"/>
          </w:divBdr>
        </w:div>
        <w:div w:id="847912437">
          <w:marLeft w:val="0"/>
          <w:marRight w:val="0"/>
          <w:marTop w:val="0"/>
          <w:marBottom w:val="0"/>
          <w:divBdr>
            <w:top w:val="none" w:sz="0" w:space="0" w:color="auto"/>
            <w:left w:val="none" w:sz="0" w:space="0" w:color="auto"/>
            <w:bottom w:val="none" w:sz="0" w:space="0" w:color="auto"/>
            <w:right w:val="none" w:sz="0" w:space="0" w:color="auto"/>
          </w:divBdr>
        </w:div>
        <w:div w:id="975718602">
          <w:marLeft w:val="0"/>
          <w:marRight w:val="0"/>
          <w:marTop w:val="0"/>
          <w:marBottom w:val="0"/>
          <w:divBdr>
            <w:top w:val="none" w:sz="0" w:space="0" w:color="auto"/>
            <w:left w:val="none" w:sz="0" w:space="0" w:color="auto"/>
            <w:bottom w:val="none" w:sz="0" w:space="0" w:color="auto"/>
            <w:right w:val="none" w:sz="0" w:space="0" w:color="auto"/>
          </w:divBdr>
        </w:div>
        <w:div w:id="1140339393">
          <w:marLeft w:val="0"/>
          <w:marRight w:val="0"/>
          <w:marTop w:val="0"/>
          <w:marBottom w:val="0"/>
          <w:divBdr>
            <w:top w:val="none" w:sz="0" w:space="0" w:color="auto"/>
            <w:left w:val="none" w:sz="0" w:space="0" w:color="auto"/>
            <w:bottom w:val="none" w:sz="0" w:space="0" w:color="auto"/>
            <w:right w:val="none" w:sz="0" w:space="0" w:color="auto"/>
          </w:divBdr>
        </w:div>
        <w:div w:id="2017418118">
          <w:marLeft w:val="0"/>
          <w:marRight w:val="0"/>
          <w:marTop w:val="0"/>
          <w:marBottom w:val="0"/>
          <w:divBdr>
            <w:top w:val="none" w:sz="0" w:space="0" w:color="auto"/>
            <w:left w:val="none" w:sz="0" w:space="0" w:color="auto"/>
            <w:bottom w:val="none" w:sz="0" w:space="0" w:color="auto"/>
            <w:right w:val="none" w:sz="0" w:space="0" w:color="auto"/>
          </w:divBdr>
        </w:div>
      </w:divsChild>
    </w:div>
    <w:div w:id="1464036708">
      <w:bodyDiv w:val="1"/>
      <w:marLeft w:val="0"/>
      <w:marRight w:val="0"/>
      <w:marTop w:val="0"/>
      <w:marBottom w:val="0"/>
      <w:divBdr>
        <w:top w:val="none" w:sz="0" w:space="0" w:color="auto"/>
        <w:left w:val="none" w:sz="0" w:space="0" w:color="auto"/>
        <w:bottom w:val="none" w:sz="0" w:space="0" w:color="auto"/>
        <w:right w:val="none" w:sz="0" w:space="0" w:color="auto"/>
      </w:divBdr>
    </w:div>
    <w:div w:id="1468551579">
      <w:bodyDiv w:val="1"/>
      <w:marLeft w:val="0"/>
      <w:marRight w:val="0"/>
      <w:marTop w:val="0"/>
      <w:marBottom w:val="0"/>
      <w:divBdr>
        <w:top w:val="none" w:sz="0" w:space="0" w:color="auto"/>
        <w:left w:val="none" w:sz="0" w:space="0" w:color="auto"/>
        <w:bottom w:val="none" w:sz="0" w:space="0" w:color="auto"/>
        <w:right w:val="none" w:sz="0" w:space="0" w:color="auto"/>
      </w:divBdr>
      <w:divsChild>
        <w:div w:id="87433407">
          <w:marLeft w:val="0"/>
          <w:marRight w:val="0"/>
          <w:marTop w:val="0"/>
          <w:marBottom w:val="0"/>
          <w:divBdr>
            <w:top w:val="none" w:sz="0" w:space="0" w:color="auto"/>
            <w:left w:val="none" w:sz="0" w:space="0" w:color="auto"/>
            <w:bottom w:val="none" w:sz="0" w:space="0" w:color="auto"/>
            <w:right w:val="none" w:sz="0" w:space="0" w:color="auto"/>
          </w:divBdr>
          <w:divsChild>
            <w:div w:id="1063870359">
              <w:marLeft w:val="0"/>
              <w:marRight w:val="0"/>
              <w:marTop w:val="0"/>
              <w:marBottom w:val="0"/>
              <w:divBdr>
                <w:top w:val="none" w:sz="0" w:space="0" w:color="auto"/>
                <w:left w:val="none" w:sz="0" w:space="0" w:color="auto"/>
                <w:bottom w:val="none" w:sz="0" w:space="0" w:color="auto"/>
                <w:right w:val="none" w:sz="0" w:space="0" w:color="auto"/>
              </w:divBdr>
            </w:div>
            <w:div w:id="1272514929">
              <w:marLeft w:val="0"/>
              <w:marRight w:val="0"/>
              <w:marTop w:val="0"/>
              <w:marBottom w:val="0"/>
              <w:divBdr>
                <w:top w:val="none" w:sz="0" w:space="0" w:color="auto"/>
                <w:left w:val="none" w:sz="0" w:space="0" w:color="auto"/>
                <w:bottom w:val="none" w:sz="0" w:space="0" w:color="auto"/>
                <w:right w:val="none" w:sz="0" w:space="0" w:color="auto"/>
              </w:divBdr>
            </w:div>
          </w:divsChild>
        </w:div>
        <w:div w:id="743065323">
          <w:marLeft w:val="0"/>
          <w:marRight w:val="0"/>
          <w:marTop w:val="0"/>
          <w:marBottom w:val="0"/>
          <w:divBdr>
            <w:top w:val="none" w:sz="0" w:space="0" w:color="auto"/>
            <w:left w:val="none" w:sz="0" w:space="0" w:color="auto"/>
            <w:bottom w:val="none" w:sz="0" w:space="0" w:color="auto"/>
            <w:right w:val="none" w:sz="0" w:space="0" w:color="auto"/>
          </w:divBdr>
          <w:divsChild>
            <w:div w:id="1449661238">
              <w:marLeft w:val="0"/>
              <w:marRight w:val="0"/>
              <w:marTop w:val="0"/>
              <w:marBottom w:val="0"/>
              <w:divBdr>
                <w:top w:val="none" w:sz="0" w:space="0" w:color="auto"/>
                <w:left w:val="none" w:sz="0" w:space="0" w:color="auto"/>
                <w:bottom w:val="none" w:sz="0" w:space="0" w:color="auto"/>
                <w:right w:val="none" w:sz="0" w:space="0" w:color="auto"/>
              </w:divBdr>
            </w:div>
            <w:div w:id="2045322296">
              <w:marLeft w:val="0"/>
              <w:marRight w:val="0"/>
              <w:marTop w:val="0"/>
              <w:marBottom w:val="0"/>
              <w:divBdr>
                <w:top w:val="none" w:sz="0" w:space="0" w:color="auto"/>
                <w:left w:val="none" w:sz="0" w:space="0" w:color="auto"/>
                <w:bottom w:val="none" w:sz="0" w:space="0" w:color="auto"/>
                <w:right w:val="none" w:sz="0" w:space="0" w:color="auto"/>
              </w:divBdr>
            </w:div>
            <w:div w:id="2093964820">
              <w:marLeft w:val="0"/>
              <w:marRight w:val="0"/>
              <w:marTop w:val="0"/>
              <w:marBottom w:val="0"/>
              <w:divBdr>
                <w:top w:val="none" w:sz="0" w:space="0" w:color="auto"/>
                <w:left w:val="none" w:sz="0" w:space="0" w:color="auto"/>
                <w:bottom w:val="none" w:sz="0" w:space="0" w:color="auto"/>
                <w:right w:val="none" w:sz="0" w:space="0" w:color="auto"/>
              </w:divBdr>
            </w:div>
          </w:divsChild>
        </w:div>
        <w:div w:id="1105226621">
          <w:marLeft w:val="0"/>
          <w:marRight w:val="0"/>
          <w:marTop w:val="0"/>
          <w:marBottom w:val="0"/>
          <w:divBdr>
            <w:top w:val="none" w:sz="0" w:space="0" w:color="auto"/>
            <w:left w:val="none" w:sz="0" w:space="0" w:color="auto"/>
            <w:bottom w:val="none" w:sz="0" w:space="0" w:color="auto"/>
            <w:right w:val="none" w:sz="0" w:space="0" w:color="auto"/>
          </w:divBdr>
          <w:divsChild>
            <w:div w:id="950749339">
              <w:marLeft w:val="0"/>
              <w:marRight w:val="0"/>
              <w:marTop w:val="0"/>
              <w:marBottom w:val="0"/>
              <w:divBdr>
                <w:top w:val="none" w:sz="0" w:space="0" w:color="auto"/>
                <w:left w:val="none" w:sz="0" w:space="0" w:color="auto"/>
                <w:bottom w:val="none" w:sz="0" w:space="0" w:color="auto"/>
                <w:right w:val="none" w:sz="0" w:space="0" w:color="auto"/>
              </w:divBdr>
            </w:div>
            <w:div w:id="1575778777">
              <w:marLeft w:val="0"/>
              <w:marRight w:val="0"/>
              <w:marTop w:val="0"/>
              <w:marBottom w:val="0"/>
              <w:divBdr>
                <w:top w:val="none" w:sz="0" w:space="0" w:color="auto"/>
                <w:left w:val="none" w:sz="0" w:space="0" w:color="auto"/>
                <w:bottom w:val="none" w:sz="0" w:space="0" w:color="auto"/>
                <w:right w:val="none" w:sz="0" w:space="0" w:color="auto"/>
              </w:divBdr>
            </w:div>
          </w:divsChild>
        </w:div>
        <w:div w:id="1164781600">
          <w:marLeft w:val="0"/>
          <w:marRight w:val="0"/>
          <w:marTop w:val="0"/>
          <w:marBottom w:val="0"/>
          <w:divBdr>
            <w:top w:val="none" w:sz="0" w:space="0" w:color="auto"/>
            <w:left w:val="none" w:sz="0" w:space="0" w:color="auto"/>
            <w:bottom w:val="none" w:sz="0" w:space="0" w:color="auto"/>
            <w:right w:val="none" w:sz="0" w:space="0" w:color="auto"/>
          </w:divBdr>
          <w:divsChild>
            <w:div w:id="135607596">
              <w:marLeft w:val="0"/>
              <w:marRight w:val="0"/>
              <w:marTop w:val="0"/>
              <w:marBottom w:val="0"/>
              <w:divBdr>
                <w:top w:val="none" w:sz="0" w:space="0" w:color="auto"/>
                <w:left w:val="none" w:sz="0" w:space="0" w:color="auto"/>
                <w:bottom w:val="none" w:sz="0" w:space="0" w:color="auto"/>
                <w:right w:val="none" w:sz="0" w:space="0" w:color="auto"/>
              </w:divBdr>
            </w:div>
            <w:div w:id="438179258">
              <w:marLeft w:val="0"/>
              <w:marRight w:val="0"/>
              <w:marTop w:val="0"/>
              <w:marBottom w:val="0"/>
              <w:divBdr>
                <w:top w:val="none" w:sz="0" w:space="0" w:color="auto"/>
                <w:left w:val="none" w:sz="0" w:space="0" w:color="auto"/>
                <w:bottom w:val="none" w:sz="0" w:space="0" w:color="auto"/>
                <w:right w:val="none" w:sz="0" w:space="0" w:color="auto"/>
              </w:divBdr>
            </w:div>
            <w:div w:id="1097020724">
              <w:marLeft w:val="0"/>
              <w:marRight w:val="0"/>
              <w:marTop w:val="0"/>
              <w:marBottom w:val="0"/>
              <w:divBdr>
                <w:top w:val="none" w:sz="0" w:space="0" w:color="auto"/>
                <w:left w:val="none" w:sz="0" w:space="0" w:color="auto"/>
                <w:bottom w:val="none" w:sz="0" w:space="0" w:color="auto"/>
                <w:right w:val="none" w:sz="0" w:space="0" w:color="auto"/>
              </w:divBdr>
            </w:div>
            <w:div w:id="15283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3924">
      <w:bodyDiv w:val="1"/>
      <w:marLeft w:val="0"/>
      <w:marRight w:val="0"/>
      <w:marTop w:val="0"/>
      <w:marBottom w:val="0"/>
      <w:divBdr>
        <w:top w:val="none" w:sz="0" w:space="0" w:color="auto"/>
        <w:left w:val="none" w:sz="0" w:space="0" w:color="auto"/>
        <w:bottom w:val="none" w:sz="0" w:space="0" w:color="auto"/>
        <w:right w:val="none" w:sz="0" w:space="0" w:color="auto"/>
      </w:divBdr>
      <w:divsChild>
        <w:div w:id="326834656">
          <w:marLeft w:val="0"/>
          <w:marRight w:val="0"/>
          <w:marTop w:val="0"/>
          <w:marBottom w:val="0"/>
          <w:divBdr>
            <w:top w:val="none" w:sz="0" w:space="0" w:color="auto"/>
            <w:left w:val="none" w:sz="0" w:space="0" w:color="auto"/>
            <w:bottom w:val="none" w:sz="0" w:space="0" w:color="auto"/>
            <w:right w:val="none" w:sz="0" w:space="0" w:color="auto"/>
          </w:divBdr>
          <w:divsChild>
            <w:div w:id="1714304418">
              <w:marLeft w:val="0"/>
              <w:marRight w:val="0"/>
              <w:marTop w:val="0"/>
              <w:marBottom w:val="0"/>
              <w:divBdr>
                <w:top w:val="none" w:sz="0" w:space="0" w:color="auto"/>
                <w:left w:val="none" w:sz="0" w:space="0" w:color="auto"/>
                <w:bottom w:val="none" w:sz="0" w:space="0" w:color="auto"/>
                <w:right w:val="none" w:sz="0" w:space="0" w:color="auto"/>
              </w:divBdr>
            </w:div>
          </w:divsChild>
        </w:div>
        <w:div w:id="954485431">
          <w:marLeft w:val="0"/>
          <w:marRight w:val="0"/>
          <w:marTop w:val="0"/>
          <w:marBottom w:val="0"/>
          <w:divBdr>
            <w:top w:val="none" w:sz="0" w:space="0" w:color="auto"/>
            <w:left w:val="none" w:sz="0" w:space="0" w:color="auto"/>
            <w:bottom w:val="none" w:sz="0" w:space="0" w:color="auto"/>
            <w:right w:val="none" w:sz="0" w:space="0" w:color="auto"/>
          </w:divBdr>
          <w:divsChild>
            <w:div w:id="117757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05477">
      <w:bodyDiv w:val="1"/>
      <w:marLeft w:val="0"/>
      <w:marRight w:val="0"/>
      <w:marTop w:val="0"/>
      <w:marBottom w:val="0"/>
      <w:divBdr>
        <w:top w:val="none" w:sz="0" w:space="0" w:color="auto"/>
        <w:left w:val="none" w:sz="0" w:space="0" w:color="auto"/>
        <w:bottom w:val="none" w:sz="0" w:space="0" w:color="auto"/>
        <w:right w:val="none" w:sz="0" w:space="0" w:color="auto"/>
      </w:divBdr>
    </w:div>
    <w:div w:id="1531213836">
      <w:bodyDiv w:val="1"/>
      <w:marLeft w:val="0"/>
      <w:marRight w:val="0"/>
      <w:marTop w:val="0"/>
      <w:marBottom w:val="0"/>
      <w:divBdr>
        <w:top w:val="none" w:sz="0" w:space="0" w:color="auto"/>
        <w:left w:val="none" w:sz="0" w:space="0" w:color="auto"/>
        <w:bottom w:val="none" w:sz="0" w:space="0" w:color="auto"/>
        <w:right w:val="none" w:sz="0" w:space="0" w:color="auto"/>
      </w:divBdr>
      <w:divsChild>
        <w:div w:id="260913081">
          <w:marLeft w:val="0"/>
          <w:marRight w:val="0"/>
          <w:marTop w:val="0"/>
          <w:marBottom w:val="0"/>
          <w:divBdr>
            <w:top w:val="none" w:sz="0" w:space="0" w:color="auto"/>
            <w:left w:val="none" w:sz="0" w:space="0" w:color="auto"/>
            <w:bottom w:val="none" w:sz="0" w:space="0" w:color="auto"/>
            <w:right w:val="none" w:sz="0" w:space="0" w:color="auto"/>
          </w:divBdr>
        </w:div>
        <w:div w:id="842865426">
          <w:marLeft w:val="0"/>
          <w:marRight w:val="0"/>
          <w:marTop w:val="0"/>
          <w:marBottom w:val="0"/>
          <w:divBdr>
            <w:top w:val="none" w:sz="0" w:space="0" w:color="auto"/>
            <w:left w:val="none" w:sz="0" w:space="0" w:color="auto"/>
            <w:bottom w:val="none" w:sz="0" w:space="0" w:color="auto"/>
            <w:right w:val="none" w:sz="0" w:space="0" w:color="auto"/>
          </w:divBdr>
        </w:div>
        <w:div w:id="1558200473">
          <w:marLeft w:val="0"/>
          <w:marRight w:val="0"/>
          <w:marTop w:val="0"/>
          <w:marBottom w:val="0"/>
          <w:divBdr>
            <w:top w:val="none" w:sz="0" w:space="0" w:color="auto"/>
            <w:left w:val="none" w:sz="0" w:space="0" w:color="auto"/>
            <w:bottom w:val="none" w:sz="0" w:space="0" w:color="auto"/>
            <w:right w:val="none" w:sz="0" w:space="0" w:color="auto"/>
          </w:divBdr>
        </w:div>
      </w:divsChild>
    </w:div>
    <w:div w:id="1535463893">
      <w:bodyDiv w:val="1"/>
      <w:marLeft w:val="0"/>
      <w:marRight w:val="0"/>
      <w:marTop w:val="0"/>
      <w:marBottom w:val="0"/>
      <w:divBdr>
        <w:top w:val="none" w:sz="0" w:space="0" w:color="auto"/>
        <w:left w:val="none" w:sz="0" w:space="0" w:color="auto"/>
        <w:bottom w:val="none" w:sz="0" w:space="0" w:color="auto"/>
        <w:right w:val="none" w:sz="0" w:space="0" w:color="auto"/>
      </w:divBdr>
      <w:divsChild>
        <w:div w:id="346100126">
          <w:marLeft w:val="0"/>
          <w:marRight w:val="0"/>
          <w:marTop w:val="0"/>
          <w:marBottom w:val="0"/>
          <w:divBdr>
            <w:top w:val="none" w:sz="0" w:space="0" w:color="auto"/>
            <w:left w:val="none" w:sz="0" w:space="0" w:color="auto"/>
            <w:bottom w:val="none" w:sz="0" w:space="0" w:color="auto"/>
            <w:right w:val="none" w:sz="0" w:space="0" w:color="auto"/>
          </w:divBdr>
        </w:div>
        <w:div w:id="1417092422">
          <w:marLeft w:val="0"/>
          <w:marRight w:val="0"/>
          <w:marTop w:val="0"/>
          <w:marBottom w:val="0"/>
          <w:divBdr>
            <w:top w:val="none" w:sz="0" w:space="0" w:color="auto"/>
            <w:left w:val="none" w:sz="0" w:space="0" w:color="auto"/>
            <w:bottom w:val="none" w:sz="0" w:space="0" w:color="auto"/>
            <w:right w:val="none" w:sz="0" w:space="0" w:color="auto"/>
          </w:divBdr>
        </w:div>
        <w:div w:id="1568953459">
          <w:marLeft w:val="0"/>
          <w:marRight w:val="0"/>
          <w:marTop w:val="0"/>
          <w:marBottom w:val="0"/>
          <w:divBdr>
            <w:top w:val="none" w:sz="0" w:space="0" w:color="auto"/>
            <w:left w:val="none" w:sz="0" w:space="0" w:color="auto"/>
            <w:bottom w:val="none" w:sz="0" w:space="0" w:color="auto"/>
            <w:right w:val="none" w:sz="0" w:space="0" w:color="auto"/>
          </w:divBdr>
        </w:div>
        <w:div w:id="1815367922">
          <w:marLeft w:val="0"/>
          <w:marRight w:val="0"/>
          <w:marTop w:val="0"/>
          <w:marBottom w:val="0"/>
          <w:divBdr>
            <w:top w:val="none" w:sz="0" w:space="0" w:color="auto"/>
            <w:left w:val="none" w:sz="0" w:space="0" w:color="auto"/>
            <w:bottom w:val="none" w:sz="0" w:space="0" w:color="auto"/>
            <w:right w:val="none" w:sz="0" w:space="0" w:color="auto"/>
          </w:divBdr>
        </w:div>
        <w:div w:id="1908613765">
          <w:marLeft w:val="0"/>
          <w:marRight w:val="0"/>
          <w:marTop w:val="0"/>
          <w:marBottom w:val="0"/>
          <w:divBdr>
            <w:top w:val="none" w:sz="0" w:space="0" w:color="auto"/>
            <w:left w:val="none" w:sz="0" w:space="0" w:color="auto"/>
            <w:bottom w:val="none" w:sz="0" w:space="0" w:color="auto"/>
            <w:right w:val="none" w:sz="0" w:space="0" w:color="auto"/>
          </w:divBdr>
        </w:div>
      </w:divsChild>
    </w:div>
    <w:div w:id="1585334736">
      <w:bodyDiv w:val="1"/>
      <w:marLeft w:val="0"/>
      <w:marRight w:val="0"/>
      <w:marTop w:val="0"/>
      <w:marBottom w:val="0"/>
      <w:divBdr>
        <w:top w:val="none" w:sz="0" w:space="0" w:color="auto"/>
        <w:left w:val="none" w:sz="0" w:space="0" w:color="auto"/>
        <w:bottom w:val="none" w:sz="0" w:space="0" w:color="auto"/>
        <w:right w:val="none" w:sz="0" w:space="0" w:color="auto"/>
      </w:divBdr>
      <w:divsChild>
        <w:div w:id="178275252">
          <w:marLeft w:val="0"/>
          <w:marRight w:val="0"/>
          <w:marTop w:val="0"/>
          <w:marBottom w:val="0"/>
          <w:divBdr>
            <w:top w:val="none" w:sz="0" w:space="0" w:color="auto"/>
            <w:left w:val="none" w:sz="0" w:space="0" w:color="auto"/>
            <w:bottom w:val="none" w:sz="0" w:space="0" w:color="auto"/>
            <w:right w:val="none" w:sz="0" w:space="0" w:color="auto"/>
          </w:divBdr>
          <w:divsChild>
            <w:div w:id="923302743">
              <w:marLeft w:val="0"/>
              <w:marRight w:val="0"/>
              <w:marTop w:val="0"/>
              <w:marBottom w:val="0"/>
              <w:divBdr>
                <w:top w:val="none" w:sz="0" w:space="0" w:color="auto"/>
                <w:left w:val="none" w:sz="0" w:space="0" w:color="auto"/>
                <w:bottom w:val="none" w:sz="0" w:space="0" w:color="auto"/>
                <w:right w:val="none" w:sz="0" w:space="0" w:color="auto"/>
              </w:divBdr>
            </w:div>
            <w:div w:id="1171412149">
              <w:marLeft w:val="0"/>
              <w:marRight w:val="0"/>
              <w:marTop w:val="0"/>
              <w:marBottom w:val="0"/>
              <w:divBdr>
                <w:top w:val="none" w:sz="0" w:space="0" w:color="auto"/>
                <w:left w:val="none" w:sz="0" w:space="0" w:color="auto"/>
                <w:bottom w:val="none" w:sz="0" w:space="0" w:color="auto"/>
                <w:right w:val="none" w:sz="0" w:space="0" w:color="auto"/>
              </w:divBdr>
            </w:div>
            <w:div w:id="1787963567">
              <w:marLeft w:val="0"/>
              <w:marRight w:val="0"/>
              <w:marTop w:val="0"/>
              <w:marBottom w:val="0"/>
              <w:divBdr>
                <w:top w:val="none" w:sz="0" w:space="0" w:color="auto"/>
                <w:left w:val="none" w:sz="0" w:space="0" w:color="auto"/>
                <w:bottom w:val="none" w:sz="0" w:space="0" w:color="auto"/>
                <w:right w:val="none" w:sz="0" w:space="0" w:color="auto"/>
              </w:divBdr>
            </w:div>
          </w:divsChild>
        </w:div>
        <w:div w:id="426190883">
          <w:marLeft w:val="0"/>
          <w:marRight w:val="0"/>
          <w:marTop w:val="0"/>
          <w:marBottom w:val="0"/>
          <w:divBdr>
            <w:top w:val="none" w:sz="0" w:space="0" w:color="auto"/>
            <w:left w:val="none" w:sz="0" w:space="0" w:color="auto"/>
            <w:bottom w:val="none" w:sz="0" w:space="0" w:color="auto"/>
            <w:right w:val="none" w:sz="0" w:space="0" w:color="auto"/>
          </w:divBdr>
          <w:divsChild>
            <w:div w:id="1438721545">
              <w:marLeft w:val="0"/>
              <w:marRight w:val="0"/>
              <w:marTop w:val="0"/>
              <w:marBottom w:val="0"/>
              <w:divBdr>
                <w:top w:val="none" w:sz="0" w:space="0" w:color="auto"/>
                <w:left w:val="none" w:sz="0" w:space="0" w:color="auto"/>
                <w:bottom w:val="none" w:sz="0" w:space="0" w:color="auto"/>
                <w:right w:val="none" w:sz="0" w:space="0" w:color="auto"/>
              </w:divBdr>
            </w:div>
            <w:div w:id="1624772278">
              <w:marLeft w:val="0"/>
              <w:marRight w:val="0"/>
              <w:marTop w:val="0"/>
              <w:marBottom w:val="0"/>
              <w:divBdr>
                <w:top w:val="none" w:sz="0" w:space="0" w:color="auto"/>
                <w:left w:val="none" w:sz="0" w:space="0" w:color="auto"/>
                <w:bottom w:val="none" w:sz="0" w:space="0" w:color="auto"/>
                <w:right w:val="none" w:sz="0" w:space="0" w:color="auto"/>
              </w:divBdr>
            </w:div>
          </w:divsChild>
        </w:div>
        <w:div w:id="839853982">
          <w:marLeft w:val="0"/>
          <w:marRight w:val="0"/>
          <w:marTop w:val="0"/>
          <w:marBottom w:val="0"/>
          <w:divBdr>
            <w:top w:val="none" w:sz="0" w:space="0" w:color="auto"/>
            <w:left w:val="none" w:sz="0" w:space="0" w:color="auto"/>
            <w:bottom w:val="none" w:sz="0" w:space="0" w:color="auto"/>
            <w:right w:val="none" w:sz="0" w:space="0" w:color="auto"/>
          </w:divBdr>
          <w:divsChild>
            <w:div w:id="618682381">
              <w:marLeft w:val="0"/>
              <w:marRight w:val="0"/>
              <w:marTop w:val="0"/>
              <w:marBottom w:val="0"/>
              <w:divBdr>
                <w:top w:val="none" w:sz="0" w:space="0" w:color="auto"/>
                <w:left w:val="none" w:sz="0" w:space="0" w:color="auto"/>
                <w:bottom w:val="none" w:sz="0" w:space="0" w:color="auto"/>
                <w:right w:val="none" w:sz="0" w:space="0" w:color="auto"/>
              </w:divBdr>
            </w:div>
            <w:div w:id="1488739415">
              <w:marLeft w:val="0"/>
              <w:marRight w:val="0"/>
              <w:marTop w:val="0"/>
              <w:marBottom w:val="0"/>
              <w:divBdr>
                <w:top w:val="none" w:sz="0" w:space="0" w:color="auto"/>
                <w:left w:val="none" w:sz="0" w:space="0" w:color="auto"/>
                <w:bottom w:val="none" w:sz="0" w:space="0" w:color="auto"/>
                <w:right w:val="none" w:sz="0" w:space="0" w:color="auto"/>
              </w:divBdr>
            </w:div>
          </w:divsChild>
        </w:div>
        <w:div w:id="1301036960">
          <w:marLeft w:val="0"/>
          <w:marRight w:val="0"/>
          <w:marTop w:val="0"/>
          <w:marBottom w:val="0"/>
          <w:divBdr>
            <w:top w:val="none" w:sz="0" w:space="0" w:color="auto"/>
            <w:left w:val="none" w:sz="0" w:space="0" w:color="auto"/>
            <w:bottom w:val="none" w:sz="0" w:space="0" w:color="auto"/>
            <w:right w:val="none" w:sz="0" w:space="0" w:color="auto"/>
          </w:divBdr>
          <w:divsChild>
            <w:div w:id="569537096">
              <w:marLeft w:val="0"/>
              <w:marRight w:val="0"/>
              <w:marTop w:val="0"/>
              <w:marBottom w:val="0"/>
              <w:divBdr>
                <w:top w:val="none" w:sz="0" w:space="0" w:color="auto"/>
                <w:left w:val="none" w:sz="0" w:space="0" w:color="auto"/>
                <w:bottom w:val="none" w:sz="0" w:space="0" w:color="auto"/>
                <w:right w:val="none" w:sz="0" w:space="0" w:color="auto"/>
              </w:divBdr>
            </w:div>
            <w:div w:id="1390574387">
              <w:marLeft w:val="0"/>
              <w:marRight w:val="0"/>
              <w:marTop w:val="0"/>
              <w:marBottom w:val="0"/>
              <w:divBdr>
                <w:top w:val="none" w:sz="0" w:space="0" w:color="auto"/>
                <w:left w:val="none" w:sz="0" w:space="0" w:color="auto"/>
                <w:bottom w:val="none" w:sz="0" w:space="0" w:color="auto"/>
                <w:right w:val="none" w:sz="0" w:space="0" w:color="auto"/>
              </w:divBdr>
            </w:div>
            <w:div w:id="1582253337">
              <w:marLeft w:val="0"/>
              <w:marRight w:val="0"/>
              <w:marTop w:val="0"/>
              <w:marBottom w:val="0"/>
              <w:divBdr>
                <w:top w:val="none" w:sz="0" w:space="0" w:color="auto"/>
                <w:left w:val="none" w:sz="0" w:space="0" w:color="auto"/>
                <w:bottom w:val="none" w:sz="0" w:space="0" w:color="auto"/>
                <w:right w:val="none" w:sz="0" w:space="0" w:color="auto"/>
              </w:divBdr>
            </w:div>
            <w:div w:id="190587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5632">
      <w:bodyDiv w:val="1"/>
      <w:marLeft w:val="0"/>
      <w:marRight w:val="0"/>
      <w:marTop w:val="0"/>
      <w:marBottom w:val="0"/>
      <w:divBdr>
        <w:top w:val="none" w:sz="0" w:space="0" w:color="auto"/>
        <w:left w:val="none" w:sz="0" w:space="0" w:color="auto"/>
        <w:bottom w:val="none" w:sz="0" w:space="0" w:color="auto"/>
        <w:right w:val="none" w:sz="0" w:space="0" w:color="auto"/>
      </w:divBdr>
      <w:divsChild>
        <w:div w:id="441459520">
          <w:marLeft w:val="0"/>
          <w:marRight w:val="0"/>
          <w:marTop w:val="0"/>
          <w:marBottom w:val="0"/>
          <w:divBdr>
            <w:top w:val="none" w:sz="0" w:space="0" w:color="auto"/>
            <w:left w:val="none" w:sz="0" w:space="0" w:color="auto"/>
            <w:bottom w:val="none" w:sz="0" w:space="0" w:color="auto"/>
            <w:right w:val="none" w:sz="0" w:space="0" w:color="auto"/>
          </w:divBdr>
        </w:div>
        <w:div w:id="1501778338">
          <w:marLeft w:val="0"/>
          <w:marRight w:val="0"/>
          <w:marTop w:val="0"/>
          <w:marBottom w:val="0"/>
          <w:divBdr>
            <w:top w:val="none" w:sz="0" w:space="0" w:color="auto"/>
            <w:left w:val="none" w:sz="0" w:space="0" w:color="auto"/>
            <w:bottom w:val="none" w:sz="0" w:space="0" w:color="auto"/>
            <w:right w:val="none" w:sz="0" w:space="0" w:color="auto"/>
          </w:divBdr>
        </w:div>
      </w:divsChild>
    </w:div>
    <w:div w:id="1684625022">
      <w:bodyDiv w:val="1"/>
      <w:marLeft w:val="0"/>
      <w:marRight w:val="0"/>
      <w:marTop w:val="0"/>
      <w:marBottom w:val="0"/>
      <w:divBdr>
        <w:top w:val="none" w:sz="0" w:space="0" w:color="auto"/>
        <w:left w:val="none" w:sz="0" w:space="0" w:color="auto"/>
        <w:bottom w:val="none" w:sz="0" w:space="0" w:color="auto"/>
        <w:right w:val="none" w:sz="0" w:space="0" w:color="auto"/>
      </w:divBdr>
    </w:div>
    <w:div w:id="1695768947">
      <w:bodyDiv w:val="1"/>
      <w:marLeft w:val="0"/>
      <w:marRight w:val="0"/>
      <w:marTop w:val="0"/>
      <w:marBottom w:val="0"/>
      <w:divBdr>
        <w:top w:val="none" w:sz="0" w:space="0" w:color="auto"/>
        <w:left w:val="none" w:sz="0" w:space="0" w:color="auto"/>
        <w:bottom w:val="none" w:sz="0" w:space="0" w:color="auto"/>
        <w:right w:val="none" w:sz="0" w:space="0" w:color="auto"/>
      </w:divBdr>
      <w:divsChild>
        <w:div w:id="1193376479">
          <w:marLeft w:val="0"/>
          <w:marRight w:val="0"/>
          <w:marTop w:val="0"/>
          <w:marBottom w:val="0"/>
          <w:divBdr>
            <w:top w:val="none" w:sz="0" w:space="0" w:color="auto"/>
            <w:left w:val="none" w:sz="0" w:space="0" w:color="auto"/>
            <w:bottom w:val="none" w:sz="0" w:space="0" w:color="auto"/>
            <w:right w:val="none" w:sz="0" w:space="0" w:color="auto"/>
          </w:divBdr>
          <w:divsChild>
            <w:div w:id="5568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84841">
      <w:bodyDiv w:val="1"/>
      <w:marLeft w:val="0"/>
      <w:marRight w:val="0"/>
      <w:marTop w:val="0"/>
      <w:marBottom w:val="0"/>
      <w:divBdr>
        <w:top w:val="none" w:sz="0" w:space="0" w:color="auto"/>
        <w:left w:val="none" w:sz="0" w:space="0" w:color="auto"/>
        <w:bottom w:val="none" w:sz="0" w:space="0" w:color="auto"/>
        <w:right w:val="none" w:sz="0" w:space="0" w:color="auto"/>
      </w:divBdr>
    </w:div>
    <w:div w:id="1723402934">
      <w:bodyDiv w:val="1"/>
      <w:marLeft w:val="0"/>
      <w:marRight w:val="0"/>
      <w:marTop w:val="0"/>
      <w:marBottom w:val="0"/>
      <w:divBdr>
        <w:top w:val="none" w:sz="0" w:space="0" w:color="auto"/>
        <w:left w:val="none" w:sz="0" w:space="0" w:color="auto"/>
        <w:bottom w:val="none" w:sz="0" w:space="0" w:color="auto"/>
        <w:right w:val="none" w:sz="0" w:space="0" w:color="auto"/>
      </w:divBdr>
    </w:div>
    <w:div w:id="1751807477">
      <w:bodyDiv w:val="1"/>
      <w:marLeft w:val="0"/>
      <w:marRight w:val="0"/>
      <w:marTop w:val="0"/>
      <w:marBottom w:val="0"/>
      <w:divBdr>
        <w:top w:val="none" w:sz="0" w:space="0" w:color="auto"/>
        <w:left w:val="none" w:sz="0" w:space="0" w:color="auto"/>
        <w:bottom w:val="none" w:sz="0" w:space="0" w:color="auto"/>
        <w:right w:val="none" w:sz="0" w:space="0" w:color="auto"/>
      </w:divBdr>
    </w:div>
    <w:div w:id="1761177443">
      <w:bodyDiv w:val="1"/>
      <w:marLeft w:val="0"/>
      <w:marRight w:val="0"/>
      <w:marTop w:val="0"/>
      <w:marBottom w:val="0"/>
      <w:divBdr>
        <w:top w:val="none" w:sz="0" w:space="0" w:color="auto"/>
        <w:left w:val="none" w:sz="0" w:space="0" w:color="auto"/>
        <w:bottom w:val="none" w:sz="0" w:space="0" w:color="auto"/>
        <w:right w:val="none" w:sz="0" w:space="0" w:color="auto"/>
      </w:divBdr>
    </w:div>
    <w:div w:id="1784223266">
      <w:bodyDiv w:val="1"/>
      <w:marLeft w:val="0"/>
      <w:marRight w:val="0"/>
      <w:marTop w:val="0"/>
      <w:marBottom w:val="0"/>
      <w:divBdr>
        <w:top w:val="none" w:sz="0" w:space="0" w:color="auto"/>
        <w:left w:val="none" w:sz="0" w:space="0" w:color="auto"/>
        <w:bottom w:val="none" w:sz="0" w:space="0" w:color="auto"/>
        <w:right w:val="none" w:sz="0" w:space="0" w:color="auto"/>
      </w:divBdr>
    </w:div>
    <w:div w:id="1788085265">
      <w:bodyDiv w:val="1"/>
      <w:marLeft w:val="0"/>
      <w:marRight w:val="0"/>
      <w:marTop w:val="0"/>
      <w:marBottom w:val="0"/>
      <w:divBdr>
        <w:top w:val="none" w:sz="0" w:space="0" w:color="auto"/>
        <w:left w:val="none" w:sz="0" w:space="0" w:color="auto"/>
        <w:bottom w:val="none" w:sz="0" w:space="0" w:color="auto"/>
        <w:right w:val="none" w:sz="0" w:space="0" w:color="auto"/>
      </w:divBdr>
      <w:divsChild>
        <w:div w:id="1299412441">
          <w:marLeft w:val="0"/>
          <w:marRight w:val="0"/>
          <w:marTop w:val="0"/>
          <w:marBottom w:val="0"/>
          <w:divBdr>
            <w:top w:val="none" w:sz="0" w:space="0" w:color="auto"/>
            <w:left w:val="none" w:sz="0" w:space="0" w:color="auto"/>
            <w:bottom w:val="none" w:sz="0" w:space="0" w:color="auto"/>
            <w:right w:val="none" w:sz="0" w:space="0" w:color="auto"/>
          </w:divBdr>
          <w:divsChild>
            <w:div w:id="160396061">
              <w:marLeft w:val="0"/>
              <w:marRight w:val="0"/>
              <w:marTop w:val="0"/>
              <w:marBottom w:val="0"/>
              <w:divBdr>
                <w:top w:val="none" w:sz="0" w:space="0" w:color="auto"/>
                <w:left w:val="none" w:sz="0" w:space="0" w:color="auto"/>
                <w:bottom w:val="none" w:sz="0" w:space="0" w:color="auto"/>
                <w:right w:val="none" w:sz="0" w:space="0" w:color="auto"/>
              </w:divBdr>
            </w:div>
            <w:div w:id="1854416782">
              <w:marLeft w:val="0"/>
              <w:marRight w:val="0"/>
              <w:marTop w:val="0"/>
              <w:marBottom w:val="0"/>
              <w:divBdr>
                <w:top w:val="none" w:sz="0" w:space="0" w:color="auto"/>
                <w:left w:val="none" w:sz="0" w:space="0" w:color="auto"/>
                <w:bottom w:val="none" w:sz="0" w:space="0" w:color="auto"/>
                <w:right w:val="none" w:sz="0" w:space="0" w:color="auto"/>
              </w:divBdr>
            </w:div>
            <w:div w:id="2133134503">
              <w:marLeft w:val="0"/>
              <w:marRight w:val="0"/>
              <w:marTop w:val="0"/>
              <w:marBottom w:val="0"/>
              <w:divBdr>
                <w:top w:val="none" w:sz="0" w:space="0" w:color="auto"/>
                <w:left w:val="none" w:sz="0" w:space="0" w:color="auto"/>
                <w:bottom w:val="none" w:sz="0" w:space="0" w:color="auto"/>
                <w:right w:val="none" w:sz="0" w:space="0" w:color="auto"/>
              </w:divBdr>
            </w:div>
          </w:divsChild>
        </w:div>
        <w:div w:id="1667979097">
          <w:marLeft w:val="0"/>
          <w:marRight w:val="0"/>
          <w:marTop w:val="0"/>
          <w:marBottom w:val="0"/>
          <w:divBdr>
            <w:top w:val="none" w:sz="0" w:space="0" w:color="auto"/>
            <w:left w:val="none" w:sz="0" w:space="0" w:color="auto"/>
            <w:bottom w:val="none" w:sz="0" w:space="0" w:color="auto"/>
            <w:right w:val="none" w:sz="0" w:space="0" w:color="auto"/>
          </w:divBdr>
          <w:divsChild>
            <w:div w:id="1750879657">
              <w:marLeft w:val="0"/>
              <w:marRight w:val="0"/>
              <w:marTop w:val="0"/>
              <w:marBottom w:val="0"/>
              <w:divBdr>
                <w:top w:val="none" w:sz="0" w:space="0" w:color="auto"/>
                <w:left w:val="none" w:sz="0" w:space="0" w:color="auto"/>
                <w:bottom w:val="none" w:sz="0" w:space="0" w:color="auto"/>
                <w:right w:val="none" w:sz="0" w:space="0" w:color="auto"/>
              </w:divBdr>
            </w:div>
            <w:div w:id="1821968501">
              <w:marLeft w:val="0"/>
              <w:marRight w:val="0"/>
              <w:marTop w:val="0"/>
              <w:marBottom w:val="0"/>
              <w:divBdr>
                <w:top w:val="none" w:sz="0" w:space="0" w:color="auto"/>
                <w:left w:val="none" w:sz="0" w:space="0" w:color="auto"/>
                <w:bottom w:val="none" w:sz="0" w:space="0" w:color="auto"/>
                <w:right w:val="none" w:sz="0" w:space="0" w:color="auto"/>
              </w:divBdr>
            </w:div>
          </w:divsChild>
        </w:div>
        <w:div w:id="1830360145">
          <w:marLeft w:val="0"/>
          <w:marRight w:val="0"/>
          <w:marTop w:val="0"/>
          <w:marBottom w:val="0"/>
          <w:divBdr>
            <w:top w:val="none" w:sz="0" w:space="0" w:color="auto"/>
            <w:left w:val="none" w:sz="0" w:space="0" w:color="auto"/>
            <w:bottom w:val="none" w:sz="0" w:space="0" w:color="auto"/>
            <w:right w:val="none" w:sz="0" w:space="0" w:color="auto"/>
          </w:divBdr>
          <w:divsChild>
            <w:div w:id="441611786">
              <w:marLeft w:val="0"/>
              <w:marRight w:val="0"/>
              <w:marTop w:val="0"/>
              <w:marBottom w:val="0"/>
              <w:divBdr>
                <w:top w:val="none" w:sz="0" w:space="0" w:color="auto"/>
                <w:left w:val="none" w:sz="0" w:space="0" w:color="auto"/>
                <w:bottom w:val="none" w:sz="0" w:space="0" w:color="auto"/>
                <w:right w:val="none" w:sz="0" w:space="0" w:color="auto"/>
              </w:divBdr>
            </w:div>
            <w:div w:id="2059892291">
              <w:marLeft w:val="0"/>
              <w:marRight w:val="0"/>
              <w:marTop w:val="0"/>
              <w:marBottom w:val="0"/>
              <w:divBdr>
                <w:top w:val="none" w:sz="0" w:space="0" w:color="auto"/>
                <w:left w:val="none" w:sz="0" w:space="0" w:color="auto"/>
                <w:bottom w:val="none" w:sz="0" w:space="0" w:color="auto"/>
                <w:right w:val="none" w:sz="0" w:space="0" w:color="auto"/>
              </w:divBdr>
            </w:div>
          </w:divsChild>
        </w:div>
        <w:div w:id="2030132068">
          <w:marLeft w:val="0"/>
          <w:marRight w:val="0"/>
          <w:marTop w:val="0"/>
          <w:marBottom w:val="0"/>
          <w:divBdr>
            <w:top w:val="none" w:sz="0" w:space="0" w:color="auto"/>
            <w:left w:val="none" w:sz="0" w:space="0" w:color="auto"/>
            <w:bottom w:val="none" w:sz="0" w:space="0" w:color="auto"/>
            <w:right w:val="none" w:sz="0" w:space="0" w:color="auto"/>
          </w:divBdr>
          <w:divsChild>
            <w:div w:id="235169641">
              <w:marLeft w:val="0"/>
              <w:marRight w:val="0"/>
              <w:marTop w:val="0"/>
              <w:marBottom w:val="0"/>
              <w:divBdr>
                <w:top w:val="none" w:sz="0" w:space="0" w:color="auto"/>
                <w:left w:val="none" w:sz="0" w:space="0" w:color="auto"/>
                <w:bottom w:val="none" w:sz="0" w:space="0" w:color="auto"/>
                <w:right w:val="none" w:sz="0" w:space="0" w:color="auto"/>
              </w:divBdr>
            </w:div>
            <w:div w:id="1245185333">
              <w:marLeft w:val="0"/>
              <w:marRight w:val="0"/>
              <w:marTop w:val="0"/>
              <w:marBottom w:val="0"/>
              <w:divBdr>
                <w:top w:val="none" w:sz="0" w:space="0" w:color="auto"/>
                <w:left w:val="none" w:sz="0" w:space="0" w:color="auto"/>
                <w:bottom w:val="none" w:sz="0" w:space="0" w:color="auto"/>
                <w:right w:val="none" w:sz="0" w:space="0" w:color="auto"/>
              </w:divBdr>
            </w:div>
            <w:div w:id="1549418838">
              <w:marLeft w:val="0"/>
              <w:marRight w:val="0"/>
              <w:marTop w:val="0"/>
              <w:marBottom w:val="0"/>
              <w:divBdr>
                <w:top w:val="none" w:sz="0" w:space="0" w:color="auto"/>
                <w:left w:val="none" w:sz="0" w:space="0" w:color="auto"/>
                <w:bottom w:val="none" w:sz="0" w:space="0" w:color="auto"/>
                <w:right w:val="none" w:sz="0" w:space="0" w:color="auto"/>
              </w:divBdr>
            </w:div>
            <w:div w:id="160426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0386">
      <w:bodyDiv w:val="1"/>
      <w:marLeft w:val="0"/>
      <w:marRight w:val="0"/>
      <w:marTop w:val="0"/>
      <w:marBottom w:val="0"/>
      <w:divBdr>
        <w:top w:val="none" w:sz="0" w:space="0" w:color="auto"/>
        <w:left w:val="none" w:sz="0" w:space="0" w:color="auto"/>
        <w:bottom w:val="none" w:sz="0" w:space="0" w:color="auto"/>
        <w:right w:val="none" w:sz="0" w:space="0" w:color="auto"/>
      </w:divBdr>
      <w:divsChild>
        <w:div w:id="2039818099">
          <w:marLeft w:val="0"/>
          <w:marRight w:val="0"/>
          <w:marTop w:val="0"/>
          <w:marBottom w:val="0"/>
          <w:divBdr>
            <w:top w:val="none" w:sz="0" w:space="0" w:color="auto"/>
            <w:left w:val="none" w:sz="0" w:space="0" w:color="auto"/>
            <w:bottom w:val="none" w:sz="0" w:space="0" w:color="auto"/>
            <w:right w:val="none" w:sz="0" w:space="0" w:color="auto"/>
          </w:divBdr>
        </w:div>
        <w:div w:id="2046054341">
          <w:marLeft w:val="0"/>
          <w:marRight w:val="0"/>
          <w:marTop w:val="0"/>
          <w:marBottom w:val="0"/>
          <w:divBdr>
            <w:top w:val="none" w:sz="0" w:space="0" w:color="auto"/>
            <w:left w:val="none" w:sz="0" w:space="0" w:color="auto"/>
            <w:bottom w:val="none" w:sz="0" w:space="0" w:color="auto"/>
            <w:right w:val="none" w:sz="0" w:space="0" w:color="auto"/>
          </w:divBdr>
        </w:div>
      </w:divsChild>
    </w:div>
    <w:div w:id="1795054384">
      <w:bodyDiv w:val="1"/>
      <w:marLeft w:val="0"/>
      <w:marRight w:val="0"/>
      <w:marTop w:val="0"/>
      <w:marBottom w:val="0"/>
      <w:divBdr>
        <w:top w:val="none" w:sz="0" w:space="0" w:color="auto"/>
        <w:left w:val="none" w:sz="0" w:space="0" w:color="auto"/>
        <w:bottom w:val="none" w:sz="0" w:space="0" w:color="auto"/>
        <w:right w:val="none" w:sz="0" w:space="0" w:color="auto"/>
      </w:divBdr>
    </w:div>
    <w:div w:id="1797063452">
      <w:bodyDiv w:val="1"/>
      <w:marLeft w:val="0"/>
      <w:marRight w:val="0"/>
      <w:marTop w:val="0"/>
      <w:marBottom w:val="0"/>
      <w:divBdr>
        <w:top w:val="none" w:sz="0" w:space="0" w:color="auto"/>
        <w:left w:val="none" w:sz="0" w:space="0" w:color="auto"/>
        <w:bottom w:val="none" w:sz="0" w:space="0" w:color="auto"/>
        <w:right w:val="none" w:sz="0" w:space="0" w:color="auto"/>
      </w:divBdr>
    </w:div>
    <w:div w:id="1835562782">
      <w:bodyDiv w:val="1"/>
      <w:marLeft w:val="0"/>
      <w:marRight w:val="0"/>
      <w:marTop w:val="0"/>
      <w:marBottom w:val="0"/>
      <w:divBdr>
        <w:top w:val="none" w:sz="0" w:space="0" w:color="auto"/>
        <w:left w:val="none" w:sz="0" w:space="0" w:color="auto"/>
        <w:bottom w:val="none" w:sz="0" w:space="0" w:color="auto"/>
        <w:right w:val="none" w:sz="0" w:space="0" w:color="auto"/>
      </w:divBdr>
      <w:divsChild>
        <w:div w:id="277490722">
          <w:marLeft w:val="0"/>
          <w:marRight w:val="0"/>
          <w:marTop w:val="0"/>
          <w:marBottom w:val="0"/>
          <w:divBdr>
            <w:top w:val="none" w:sz="0" w:space="0" w:color="auto"/>
            <w:left w:val="none" w:sz="0" w:space="0" w:color="auto"/>
            <w:bottom w:val="none" w:sz="0" w:space="0" w:color="auto"/>
            <w:right w:val="none" w:sz="0" w:space="0" w:color="auto"/>
          </w:divBdr>
        </w:div>
        <w:div w:id="548150590">
          <w:marLeft w:val="0"/>
          <w:marRight w:val="0"/>
          <w:marTop w:val="0"/>
          <w:marBottom w:val="0"/>
          <w:divBdr>
            <w:top w:val="none" w:sz="0" w:space="0" w:color="auto"/>
            <w:left w:val="none" w:sz="0" w:space="0" w:color="auto"/>
            <w:bottom w:val="none" w:sz="0" w:space="0" w:color="auto"/>
            <w:right w:val="none" w:sz="0" w:space="0" w:color="auto"/>
          </w:divBdr>
        </w:div>
        <w:div w:id="811871486">
          <w:marLeft w:val="0"/>
          <w:marRight w:val="0"/>
          <w:marTop w:val="0"/>
          <w:marBottom w:val="0"/>
          <w:divBdr>
            <w:top w:val="none" w:sz="0" w:space="0" w:color="auto"/>
            <w:left w:val="none" w:sz="0" w:space="0" w:color="auto"/>
            <w:bottom w:val="none" w:sz="0" w:space="0" w:color="auto"/>
            <w:right w:val="none" w:sz="0" w:space="0" w:color="auto"/>
          </w:divBdr>
        </w:div>
      </w:divsChild>
    </w:div>
    <w:div w:id="1874532310">
      <w:bodyDiv w:val="1"/>
      <w:marLeft w:val="0"/>
      <w:marRight w:val="0"/>
      <w:marTop w:val="0"/>
      <w:marBottom w:val="0"/>
      <w:divBdr>
        <w:top w:val="none" w:sz="0" w:space="0" w:color="auto"/>
        <w:left w:val="none" w:sz="0" w:space="0" w:color="auto"/>
        <w:bottom w:val="none" w:sz="0" w:space="0" w:color="auto"/>
        <w:right w:val="none" w:sz="0" w:space="0" w:color="auto"/>
      </w:divBdr>
    </w:div>
    <w:div w:id="1912226460">
      <w:bodyDiv w:val="1"/>
      <w:marLeft w:val="0"/>
      <w:marRight w:val="0"/>
      <w:marTop w:val="0"/>
      <w:marBottom w:val="0"/>
      <w:divBdr>
        <w:top w:val="none" w:sz="0" w:space="0" w:color="auto"/>
        <w:left w:val="none" w:sz="0" w:space="0" w:color="auto"/>
        <w:bottom w:val="none" w:sz="0" w:space="0" w:color="auto"/>
        <w:right w:val="none" w:sz="0" w:space="0" w:color="auto"/>
      </w:divBdr>
    </w:div>
    <w:div w:id="1919095790">
      <w:bodyDiv w:val="1"/>
      <w:marLeft w:val="0"/>
      <w:marRight w:val="0"/>
      <w:marTop w:val="0"/>
      <w:marBottom w:val="0"/>
      <w:divBdr>
        <w:top w:val="none" w:sz="0" w:space="0" w:color="auto"/>
        <w:left w:val="none" w:sz="0" w:space="0" w:color="auto"/>
        <w:bottom w:val="none" w:sz="0" w:space="0" w:color="auto"/>
        <w:right w:val="none" w:sz="0" w:space="0" w:color="auto"/>
      </w:divBdr>
    </w:div>
    <w:div w:id="1984892709">
      <w:bodyDiv w:val="1"/>
      <w:marLeft w:val="0"/>
      <w:marRight w:val="0"/>
      <w:marTop w:val="0"/>
      <w:marBottom w:val="0"/>
      <w:divBdr>
        <w:top w:val="none" w:sz="0" w:space="0" w:color="auto"/>
        <w:left w:val="none" w:sz="0" w:space="0" w:color="auto"/>
        <w:bottom w:val="none" w:sz="0" w:space="0" w:color="auto"/>
        <w:right w:val="none" w:sz="0" w:space="0" w:color="auto"/>
      </w:divBdr>
    </w:div>
    <w:div w:id="20974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ttps://2021.esinvesticijos.lt/dokumentai/viena-imone-deklaracijos-forma"
                 TargetMode="External"
                 Type="http://schemas.openxmlformats.org/officeDocument/2006/relationships/hyperlink"/>
   <Relationship Id="rId12"
                 Target="https://www.e-tar.lt/portal/lt/legalAct/6d0011101e1911edb4cae1b158f98ea5/asr"
                 TargetMode="External"
                 Type="http://schemas.openxmlformats.org/officeDocument/2006/relationships/hyperlink"/>
   <Relationship Id="rId13" Target="https://lea.submittable.com/submit" TargetMode="External"
                 Type="http://schemas.openxmlformats.org/officeDocument/2006/relationships/hyperlink"/>
   <Relationship Id="rId14" Target="https://lea.submittable.com/submit" TargetMode="External"
                 Type="http://schemas.openxmlformats.org/officeDocument/2006/relationships/hyperlink"/>
   <Relationship Id="rId15" Target="http://www.esinvesticijos.lt" TargetMode="External"
                 Type="http://schemas.openxmlformats.org/officeDocument/2006/relationships/hyperlink"/>
   <Relationship Id="rId16" Target="https://lea.submittable.com/submit" TargetMode="External"
                 Type="http://schemas.openxmlformats.org/officeDocument/2006/relationships/hyperlink"/>
   <Relationship Id="rId17"
                 Target="https://ltenergagen.sharepoint.com/sites/intra/doc/Projekt%20administravimo%20skyrius/EV%20infr%20RRF%20projekto%20dokumentai/KVIETIMAI%20TEIKTI%20PARAI%C5%A0KAS%20II%20etapas/5%20kvietimo%20dokumentai/www.ena.lt"
                 TargetMode="External"
                 Type="http://schemas.openxmlformats.org/officeDocument/2006/relationships/hyperlink"/>
   <Relationship Id="rId18"
                 Target="https://view.officeapps.live.com/op/view.aspx?src=https%3A%2F%2Fwww.ena.lt%2Fuploads%2F2025-PAS%2F2025-skaic-katil%2FPATVIRTINIMAS%2520galutinis.docx&amp;wdOrigin=BROWSELINK"
                 TargetMode="External"
                 Type="http://schemas.openxmlformats.org/officeDocument/2006/relationships/hyperlink"/>
   <Relationship Id="rId19"
                 Target="https://www.ena.lt/uploads/2024-PAS/20240328Izh/H.8.4..Viena.imone.deklaracijos.forma_(2024-03-27).docx"
                 TargetMode="External"
                 Type="http://schemas.openxmlformats.org/officeDocument/2006/relationships/hyperlink"/>
   <Relationship Id="rId2" Target="../customXml/item2.xml"
                 Type="http://schemas.openxmlformats.org/officeDocument/2006/relationships/customXml"/>
   <Relationship Id="rId20"
                 Target="https://www.ena.lt/uploads/KatKeita-2023-10/dok-formos/Sutikimo-del-de-minimis-pagalbos-teikimo-forma.docx"
                 TargetMode="External"
                 Type="http://schemas.openxmlformats.org/officeDocument/2006/relationships/hyperlink"/>
   <Relationship Id="rId21" Target="mailto:simona.karpenko@ena.lt" TargetMode="External"
                 Type="http://schemas.openxmlformats.org/officeDocument/2006/relationships/hyperlink"/>
   <Relationship Id="rId22" Target="header1.xml"
                 Type="http://schemas.openxmlformats.org/officeDocument/2006/relationships/header"/>
   <Relationship Id="rId23" Target="footer1.xml"
                 Type="http://schemas.openxmlformats.org/officeDocument/2006/relationships/footer"/>
   <Relationship Id="rId24" Target="header2.xml"
                 Type="http://schemas.openxmlformats.org/officeDocument/2006/relationships/header"/>
   <Relationship Id="rId25" Target="fontTable.xml"
                 Type="http://schemas.openxmlformats.org/officeDocument/2006/relationships/fontTable"/>
   <Relationship Id="rId26"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B885A6FC0E2542A9BC9EE64DDD2771" ma:contentTypeVersion="20" ma:contentTypeDescription="Create a new document." ma:contentTypeScope="" ma:versionID="6438533046321c4b2125f8c37c8aa623">
  <xsd:schema xmlns:xsd="http://www.w3.org/2001/XMLSchema" xmlns:xs="http://www.w3.org/2001/XMLSchema" xmlns:p="http://schemas.microsoft.com/office/2006/metadata/properties" xmlns:ns2="52cb1114-a659-49af-a8a1-f8a6abfefc25" xmlns:ns3="57ced1c0-dd17-4bc1-a49b-8d58a8b9fb5a" xmlns:ns4="dae36cbf-93a9-442d-a8f3-11e84dab39c7" xmlns:ns5="fb82805b-4725-417c-9992-107fa9b8f2e4" targetNamespace="http://schemas.microsoft.com/office/2006/metadata/properties" ma:root="true" ma:fieldsID="3b4b9a85261f952a9b841200c14d059d" ns2:_="" ns3:_="" ns4:_="" ns5:_="">
    <xsd:import namespace="52cb1114-a659-49af-a8a1-f8a6abfefc25"/>
    <xsd:import namespace="57ced1c0-dd17-4bc1-a49b-8d58a8b9fb5a"/>
    <xsd:import namespace="dae36cbf-93a9-442d-a8f3-11e84dab39c7"/>
    <xsd:import namespace="fb82805b-4725-417c-9992-107fa9b8f2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4:MediaServiceAutoKeyPoints" minOccurs="0"/>
                <xsd:element ref="ns4:MediaServiceKeyPoints" minOccurs="0"/>
                <xsd:element ref="ns4:lcf76f155ced4ddcb4097134ff3c332f" minOccurs="0"/>
                <xsd:element ref="ns5:TaxCatchAll"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_Flow_SignoffStatu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b1114-a659-49af-a8a1-f8a6abfef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d1c0-dd17-4bc1-a49b-8d58a8b9fb5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36cbf-93a9-442d-a8f3-11e84dab39c7" elementFormDefault="qualified">
    <xsd:import namespace="http://schemas.microsoft.com/office/2006/documentManagement/types"/>
    <xsd:import namespace="http://schemas.microsoft.com/office/infopath/2007/PartnerControls"/>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007ef-8a7e-48e5-8dff-502010a2c38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82805b-4725-417c-9992-107fa9b8f2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010d5f-6a6f-42e9-890d-edf45aeb584d}" ma:internalName="TaxCatchAll" ma:showField="CatchAllData" ma:web="fb82805b-4725-417c-9992-107fa9b8f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ae36cbf-93a9-442d-a8f3-11e84dab39c7" xsi:nil="true"/>
    <TaxCatchAll xmlns="fb82805b-4725-417c-9992-107fa9b8f2e4" xsi:nil="true"/>
    <lcf76f155ced4ddcb4097134ff3c332f xmlns="dae36cbf-93a9-442d-a8f3-11e84dab39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AA76D3-668E-4E2C-BAFA-AFF499593421}">
  <ds:schemaRefs>
    <ds:schemaRef ds:uri="http://schemas.openxmlformats.org/officeDocument/2006/bibliography"/>
  </ds:schemaRefs>
</ds:datastoreItem>
</file>

<file path=customXml/itemProps2.xml><?xml version="1.0" encoding="utf-8"?>
<ds:datastoreItem xmlns:ds="http://schemas.openxmlformats.org/officeDocument/2006/customXml" ds:itemID="{26F213B1-1054-48E4-9564-1DFDA4B61336}">
  <ds:schemaRefs>
    <ds:schemaRef ds:uri="http://schemas.microsoft.com/sharepoint/v3/contenttype/forms"/>
  </ds:schemaRefs>
</ds:datastoreItem>
</file>

<file path=customXml/itemProps3.xml><?xml version="1.0" encoding="utf-8"?>
<ds:datastoreItem xmlns:ds="http://schemas.openxmlformats.org/officeDocument/2006/customXml" ds:itemID="{0FEA0E55-8408-4415-9D89-7278C14E8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b1114-a659-49af-a8a1-f8a6abfefc25"/>
    <ds:schemaRef ds:uri="57ced1c0-dd17-4bc1-a49b-8d58a8b9fb5a"/>
    <ds:schemaRef ds:uri="dae36cbf-93a9-442d-a8f3-11e84dab39c7"/>
    <ds:schemaRef ds:uri="fb82805b-4725-417c-9992-107fa9b8f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8014D8-090E-469F-9DB8-133DA7D7EB7C}">
  <ds:schemaRefs>
    <ds:schemaRef ds:uri="http://schemas.microsoft.com/office/2006/metadata/properties"/>
    <ds:schemaRef ds:uri="http://schemas.microsoft.com/office/infopath/2007/PartnerControls"/>
    <ds:schemaRef ds:uri="dae36cbf-93a9-442d-a8f3-11e84dab39c7"/>
    <ds:schemaRef ds:uri="fb82805b-4725-417c-9992-107fa9b8f2e4"/>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15</Pages>
  <Words>23614</Words>
  <Characters>13460</Characters>
  <Application>Microsoft Office Word</Application>
  <DocSecurity>0</DocSecurity>
  <Lines>112</Lines>
  <Paragraphs>73</Paragraphs>
  <ScaleCrop>false</ScaleCrop>
  <Company/>
  <LinksUpToDate>false</LinksUpToDate>
  <CharactersWithSpaces>37001</CharactersWithSpaces>
  <SharedDoc>false</SharedDoc>
  <HLinks>
    <vt:vector size="66" baseType="variant">
      <vt:variant>
        <vt:i4>4456506</vt:i4>
      </vt:variant>
      <vt:variant>
        <vt:i4>30</vt:i4>
      </vt:variant>
      <vt:variant>
        <vt:i4>0</vt:i4>
      </vt:variant>
      <vt:variant>
        <vt:i4>5</vt:i4>
      </vt:variant>
      <vt:variant>
        <vt:lpwstr>mailto:simona.karpenko@ena.lt</vt:lpwstr>
      </vt:variant>
      <vt:variant>
        <vt:lpwstr/>
      </vt:variant>
      <vt:variant>
        <vt:i4>2752624</vt:i4>
      </vt:variant>
      <vt:variant>
        <vt:i4>27</vt:i4>
      </vt:variant>
      <vt:variant>
        <vt:i4>0</vt:i4>
      </vt:variant>
      <vt:variant>
        <vt:i4>5</vt:i4>
      </vt:variant>
      <vt:variant>
        <vt:lpwstr>https://www.ena.lt/uploads/KatKeita-2023-10/dok-formos/Sutikimo-del-de-minimis-pagalbos-teikimo-forma.docx</vt:lpwstr>
      </vt:variant>
      <vt:variant>
        <vt:lpwstr/>
      </vt:variant>
      <vt:variant>
        <vt:i4>589866</vt:i4>
      </vt:variant>
      <vt:variant>
        <vt:i4>24</vt:i4>
      </vt:variant>
      <vt:variant>
        <vt:i4>0</vt:i4>
      </vt:variant>
      <vt:variant>
        <vt:i4>5</vt:i4>
      </vt:variant>
      <vt:variant>
        <vt:lpwstr>https://www.ena.lt/uploads/2024-PAS/20240328Izh/H.8.4..Viena.imone.deklaracijos.forma_(2024-03-27).docx</vt:lpwstr>
      </vt:variant>
      <vt:variant>
        <vt:lpwstr/>
      </vt:variant>
      <vt:variant>
        <vt:i4>4390992</vt:i4>
      </vt:variant>
      <vt:variant>
        <vt:i4>21</vt:i4>
      </vt:variant>
      <vt:variant>
        <vt:i4>0</vt:i4>
      </vt:variant>
      <vt:variant>
        <vt:i4>5</vt:i4>
      </vt:variant>
      <vt:variant>
        <vt:lpwstr>https://view.officeapps.live.com/op/view.aspx?src=https%3A%2F%2Fwww.ena.lt%2Fuploads%2F2025-PAS%2F2025-skaic-katil%2FPATVIRTINIMAS%2520galutinis.docx&amp;wdOrigin=BROWSELINK</vt:lpwstr>
      </vt:variant>
      <vt:variant>
        <vt:lpwstr/>
      </vt:variant>
      <vt:variant>
        <vt:i4>6029399</vt:i4>
      </vt:variant>
      <vt:variant>
        <vt:i4>18</vt:i4>
      </vt:variant>
      <vt:variant>
        <vt:i4>0</vt:i4>
      </vt:variant>
      <vt:variant>
        <vt:i4>5</vt:i4>
      </vt:variant>
      <vt:variant>
        <vt:lpwstr>https://ltenergagen.sharepoint.com/sites/intra/doc/Projekt administravimo skyrius/EV infr RRF projekto dokumentai/KVIETIMAI TEIKTI PARAI%C5%A0KAS II etapas/5 kvietimo dokumentai/www.ena.lt</vt:lpwstr>
      </vt:variant>
      <vt:variant>
        <vt:lpwstr/>
      </vt:variant>
      <vt:variant>
        <vt:i4>3735600</vt:i4>
      </vt:variant>
      <vt:variant>
        <vt:i4>15</vt:i4>
      </vt:variant>
      <vt:variant>
        <vt:i4>0</vt:i4>
      </vt:variant>
      <vt:variant>
        <vt:i4>5</vt:i4>
      </vt:variant>
      <vt:variant>
        <vt:lpwstr>https://lea.submittable.com/submit</vt:lpwstr>
      </vt:variant>
      <vt:variant>
        <vt:lpwstr/>
      </vt:variant>
      <vt:variant>
        <vt:i4>1507402</vt:i4>
      </vt:variant>
      <vt:variant>
        <vt:i4>12</vt:i4>
      </vt:variant>
      <vt:variant>
        <vt:i4>0</vt:i4>
      </vt:variant>
      <vt:variant>
        <vt:i4>5</vt:i4>
      </vt:variant>
      <vt:variant>
        <vt:lpwstr>http://www.esinvesticijos.lt/</vt:lpwstr>
      </vt:variant>
      <vt:variant>
        <vt:lpwstr/>
      </vt:variant>
      <vt:variant>
        <vt:i4>3735600</vt:i4>
      </vt:variant>
      <vt:variant>
        <vt:i4>9</vt:i4>
      </vt:variant>
      <vt:variant>
        <vt:i4>0</vt:i4>
      </vt:variant>
      <vt:variant>
        <vt:i4>5</vt:i4>
      </vt:variant>
      <vt:variant>
        <vt:lpwstr>https://lea.submittable.com/submit</vt:lpwstr>
      </vt:variant>
      <vt:variant>
        <vt:lpwstr/>
      </vt:variant>
      <vt:variant>
        <vt:i4>3735600</vt:i4>
      </vt:variant>
      <vt:variant>
        <vt:i4>6</vt:i4>
      </vt:variant>
      <vt:variant>
        <vt:i4>0</vt:i4>
      </vt:variant>
      <vt:variant>
        <vt:i4>5</vt:i4>
      </vt:variant>
      <vt:variant>
        <vt:lpwstr>https://lea.submittable.com/submit</vt:lpwstr>
      </vt:variant>
      <vt:variant>
        <vt:lpwstr/>
      </vt:variant>
      <vt:variant>
        <vt:i4>393287</vt:i4>
      </vt:variant>
      <vt:variant>
        <vt:i4>3</vt:i4>
      </vt:variant>
      <vt:variant>
        <vt:i4>0</vt:i4>
      </vt:variant>
      <vt:variant>
        <vt:i4>5</vt:i4>
      </vt:variant>
      <vt:variant>
        <vt:lpwstr>https://www.e-tar.lt/portal/lt/legalAct/6d0011101e1911edb4cae1b158f98ea5/asr</vt:lpwstr>
      </vt:variant>
      <vt:variant>
        <vt:lpwstr/>
      </vt:variant>
      <vt:variant>
        <vt:i4>1966094</vt:i4>
      </vt:variant>
      <vt:variant>
        <vt:i4>0</vt:i4>
      </vt:variant>
      <vt:variant>
        <vt:i4>0</vt:i4>
      </vt:variant>
      <vt:variant>
        <vt:i4>5</vt:i4>
      </vt:variant>
      <vt:variant>
        <vt:lpwstr>https://2021.esinvesticijos.lt/dokumentai/viena-imone-deklaracijos-forma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2026-06-11T21:26:00Z</dcterms:created>
  <dc:creator>Zita Markevičienė</dc:creator>
  <cp:lastModifiedBy>Simona Pikauskaitė</cp:lastModifiedBy>
  <dcterms:modified xsi:type="dcterms:W3CDTF">2026-09-25T08:15:00Z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0x01010082B885A6FC0E2542A9BC9EE64DDD2771</vt:lpwstr>
  </property>
  <property fmtid="{D5CDD505-2E9C-101B-9397-08002B2CF9AE}" pid="3" name="MediaServiceImageTags">
    <vt:lpwstr/>
  </property>
  <property fmtid="{D5CDD505-2E9C-101B-9397-08002B2CF9AE}" pid="4" name="docLang">
    <vt:lpwstr>lt</vt:lpwstr>
  </property>
</Properties>
</file>